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42" w:tblpY="181"/>
        <w:tblW w:w="10638" w:type="dxa"/>
        <w:tblLook w:val="01E0"/>
      </w:tblPr>
      <w:tblGrid>
        <w:gridCol w:w="4698"/>
        <w:gridCol w:w="5940"/>
      </w:tblGrid>
      <w:tr w:rsidR="000E3D62" w:rsidRPr="00793CFE" w:rsidTr="000E3D62">
        <w:trPr>
          <w:trHeight w:val="1348"/>
        </w:trPr>
        <w:tc>
          <w:tcPr>
            <w:tcW w:w="4698" w:type="dxa"/>
          </w:tcPr>
          <w:p w:rsidR="000E3D62" w:rsidRPr="000E3D62" w:rsidRDefault="000E3D62" w:rsidP="000E3D62">
            <w:pPr>
              <w:spacing w:after="0" w:line="240" w:lineRule="auto"/>
              <w:jc w:val="center"/>
              <w:rPr>
                <w:rFonts w:ascii="Times New Roman" w:hAnsi="Times New Roman" w:cs="Times New Roman"/>
                <w:sz w:val="24"/>
                <w:szCs w:val="24"/>
              </w:rPr>
            </w:pPr>
            <w:r w:rsidRPr="000E3D62">
              <w:rPr>
                <w:rFonts w:ascii="Times New Roman" w:hAnsi="Times New Roman" w:cs="Times New Roman"/>
                <w:sz w:val="24"/>
                <w:szCs w:val="24"/>
              </w:rPr>
              <w:t>PHÒNG GD&amp;ĐT HUYỆN CƯMGAR</w:t>
            </w:r>
          </w:p>
          <w:p w:rsidR="000E3D62" w:rsidRDefault="000E3D62" w:rsidP="000E3D62">
            <w:pPr>
              <w:spacing w:after="0" w:line="240" w:lineRule="auto"/>
              <w:jc w:val="center"/>
              <w:rPr>
                <w:rFonts w:ascii="Times New Roman" w:hAnsi="Times New Roman" w:cs="Times New Roman"/>
                <w:b/>
                <w:sz w:val="26"/>
                <w:szCs w:val="26"/>
              </w:rPr>
            </w:pPr>
            <w:r w:rsidRPr="007C68EF">
              <w:rPr>
                <w:rFonts w:ascii="Times New Roman" w:hAnsi="Times New Roman" w:cs="Times New Roman"/>
                <w:noProof/>
                <w:sz w:val="26"/>
                <w:szCs w:val="26"/>
              </w:rPr>
              <w:pict>
                <v:line id="Straight Connector 3" o:spid="_x0000_s1026" style="position:absolute;left:0;text-align:left;z-index:251660288;visibility:visible" from="54.1pt,14.8pt" to="15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CWRlL3AAAAAkBAAAPAAAAZHJzL2Rvd25yZXYueG1sTI/BTsMwEETv&#10;SPyDtUhcqtYmlaI2xKkQkBsXWhDXbbIkEfE6jd028PUs4gDHmX2anck3k+vVicbQebZwszCgiCtf&#10;d9xYeNmV8xWoEJFr7D2ThU8KsCkuL3LMan/mZzptY6MkhEOGFtoYh0zrULXkMCz8QCy3dz86jCLH&#10;RtcjniXc9ToxJtUOO5YPLQ5031L1sT06C6F8pUP5Natm5m3ZeEoOD0+PaO311XR3CyrSFP9g+Kkv&#10;1aGQTnt/5DqoXrRZJYJaSNYpKAGWJhVj/2voItf/FxTfAAAA//8DAFBLAQItABQABgAIAAAAIQC2&#10;gziS/gAAAOEBAAATAAAAAAAAAAAAAAAAAAAAAABbQ29udGVudF9UeXBlc10ueG1sUEsBAi0AFAAG&#10;AAgAAAAhADj9If/WAAAAlAEAAAsAAAAAAAAAAAAAAAAALwEAAF9yZWxzLy5yZWxzUEsBAi0AFAAG&#10;AAgAAAAhAKa8GKkdAgAANgQAAA4AAAAAAAAAAAAAAAAALgIAAGRycy9lMm9Eb2MueG1sUEsBAi0A&#10;FAAGAAgAAAAhAAJZGUvcAAAACQEAAA8AAAAAAAAAAAAAAAAAdwQAAGRycy9kb3ducmV2LnhtbFBL&#10;BQYAAAAABAAEAPMAAACABQAAAAA=&#10;"/>
              </w:pict>
            </w:r>
            <w:r w:rsidRPr="007C68EF">
              <w:rPr>
                <w:rFonts w:ascii="Times New Roman" w:hAnsi="Times New Roman" w:cs="Times New Roman"/>
                <w:b/>
                <w:sz w:val="26"/>
                <w:szCs w:val="26"/>
              </w:rPr>
              <w:t>TRƯỜNG THCS ĐOÀN THỊ ĐIỂM</w:t>
            </w:r>
          </w:p>
          <w:p w:rsidR="007C68EF" w:rsidRPr="007C68EF" w:rsidRDefault="007C68EF" w:rsidP="000E3D62">
            <w:pPr>
              <w:spacing w:after="0" w:line="240" w:lineRule="auto"/>
              <w:jc w:val="center"/>
              <w:rPr>
                <w:rFonts w:ascii="Times New Roman" w:hAnsi="Times New Roman" w:cs="Times New Roman"/>
                <w:b/>
                <w:sz w:val="26"/>
                <w:szCs w:val="26"/>
              </w:rPr>
            </w:pPr>
          </w:p>
          <w:p w:rsidR="000E3D62" w:rsidRPr="000E3D62" w:rsidRDefault="000E3D62" w:rsidP="000E3D6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Tổ: Pháp Chế</w:t>
            </w:r>
          </w:p>
        </w:tc>
        <w:tc>
          <w:tcPr>
            <w:tcW w:w="5940" w:type="dxa"/>
          </w:tcPr>
          <w:p w:rsidR="000E3D62" w:rsidRPr="000E3D62" w:rsidRDefault="000E3D62" w:rsidP="000E3D62">
            <w:pPr>
              <w:spacing w:after="0" w:line="240" w:lineRule="auto"/>
              <w:jc w:val="center"/>
              <w:rPr>
                <w:rFonts w:ascii="Times New Roman" w:hAnsi="Times New Roman" w:cs="Times New Roman"/>
                <w:b/>
                <w:sz w:val="24"/>
                <w:szCs w:val="24"/>
              </w:rPr>
            </w:pPr>
            <w:r w:rsidRPr="000E3D62">
              <w:rPr>
                <w:rFonts w:ascii="Times New Roman" w:hAnsi="Times New Roman" w:cs="Times New Roman"/>
                <w:b/>
                <w:sz w:val="24"/>
                <w:szCs w:val="24"/>
              </w:rPr>
              <w:t>CỘNG HÒA XÃ HỘI CHỦ NGHĨA VIỆT NAM</w:t>
            </w:r>
          </w:p>
          <w:p w:rsidR="000E3D62" w:rsidRPr="007C68EF" w:rsidRDefault="000E3D62" w:rsidP="000E3D62">
            <w:pPr>
              <w:spacing w:after="0" w:line="240" w:lineRule="auto"/>
              <w:jc w:val="center"/>
              <w:rPr>
                <w:rFonts w:ascii="Times New Roman" w:hAnsi="Times New Roman" w:cs="Times New Roman"/>
                <w:b/>
                <w:sz w:val="26"/>
                <w:szCs w:val="26"/>
              </w:rPr>
            </w:pPr>
            <w:r w:rsidRPr="007C68EF">
              <w:rPr>
                <w:rFonts w:ascii="Times New Roman" w:hAnsi="Times New Roman" w:cs="Times New Roman"/>
                <w:noProof/>
                <w:sz w:val="26"/>
                <w:szCs w:val="26"/>
              </w:rPr>
              <w:pict>
                <v:line id="Straight Connector 2" o:spid="_x0000_s1027" style="position:absolute;left:0;text-align:left;z-index:251661312;visibility:visible" from="60pt,16.05pt" to="20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j6Xws2wAAAAkBAAAPAAAAZHJzL2Rvd25yZXYueG1sTI/BTsMwEETv&#10;SPyDtUhcKmo3RagKcSoE5MaFFsR1Gy9JRLxOY7cNfD2LOMBxZp9mZ4r15Ht1pDF2gS0s5gYUcR1c&#10;x42Fl211tQIVE7LDPjBZ+KQI6/L8rMDchRM/03GTGiUhHHO00KY05FrHuiWPcR4GYrm9h9FjEjk2&#10;2o14knDf68yYG+2xY/nQ4kD3LdUfm4O3EKtX2ldfs3pm3pZNoGz/8PSI1l5eTHe3oBJN6Q+Gn/pS&#10;HUrptAsHdlH1oiVeUAvLbAFKgGuzEmP3a+iy0P8XlN8AAAD//wMAUEsBAi0AFAAGAAgAAAAhALaD&#10;OJL+AAAA4QEAABMAAAAAAAAAAAAAAAAAAAAAAFtDb250ZW50X1R5cGVzXS54bWxQSwECLQAUAAYA&#10;CAAAACEAOP0h/9YAAACUAQAACwAAAAAAAAAAAAAAAAAvAQAAX3JlbHMvLnJlbHNQSwECLQAUAAYA&#10;CAAAACEAJN6ENh0CAAA2BAAADgAAAAAAAAAAAAAAAAAuAgAAZHJzL2Uyb0RvYy54bWxQSwECLQAU&#10;AAYACAAAACEAY+l8LNsAAAAJAQAADwAAAAAAAAAAAAAAAAB3BAAAZHJzL2Rvd25yZXYueG1sUEsF&#10;BgAAAAAEAAQA8wAAAH8FAAAAAA==&#10;"/>
              </w:pict>
            </w:r>
            <w:r w:rsidRPr="007C68EF">
              <w:rPr>
                <w:rFonts w:ascii="Times New Roman" w:hAnsi="Times New Roman" w:cs="Times New Roman"/>
                <w:b/>
                <w:sz w:val="26"/>
                <w:szCs w:val="26"/>
              </w:rPr>
              <w:t>Độc lập – Tự do – Hạnh phúc</w:t>
            </w:r>
          </w:p>
          <w:p w:rsidR="000E3D62" w:rsidRPr="000E3D62" w:rsidRDefault="000E3D62" w:rsidP="000E3D62">
            <w:pPr>
              <w:spacing w:after="0" w:line="240" w:lineRule="auto"/>
              <w:jc w:val="center"/>
              <w:rPr>
                <w:rFonts w:ascii="Times New Roman" w:hAnsi="Times New Roman" w:cs="Times New Roman"/>
                <w:b/>
                <w:sz w:val="28"/>
                <w:szCs w:val="28"/>
              </w:rPr>
            </w:pPr>
          </w:p>
          <w:p w:rsidR="000E3D62" w:rsidRPr="000E3D62" w:rsidRDefault="000E3D62" w:rsidP="000E3D62">
            <w:pPr>
              <w:jc w:val="center"/>
              <w:rPr>
                <w:rFonts w:ascii="Times New Roman" w:hAnsi="Times New Roman" w:cs="Times New Roman"/>
                <w:i/>
                <w:sz w:val="28"/>
                <w:szCs w:val="28"/>
              </w:rPr>
            </w:pPr>
            <w:r w:rsidRPr="000E3D62">
              <w:rPr>
                <w:rFonts w:ascii="Times New Roman" w:hAnsi="Times New Roman" w:cs="Times New Roman"/>
                <w:i/>
                <w:sz w:val="28"/>
                <w:szCs w:val="28"/>
              </w:rPr>
              <w:t>EaDrơng, ngày 30 tháng 01  năm 2020</w:t>
            </w:r>
          </w:p>
        </w:tc>
      </w:tr>
    </w:tbl>
    <w:p w:rsidR="000E3D62" w:rsidRDefault="000E3D62" w:rsidP="000E3D62">
      <w:pPr>
        <w:pStyle w:val="Heading1"/>
        <w:spacing w:before="0" w:beforeAutospacing="0" w:after="0" w:afterAutospacing="0"/>
        <w:jc w:val="center"/>
        <w:rPr>
          <w:bCs w:val="0"/>
          <w:color w:val="000000" w:themeColor="text1"/>
          <w:sz w:val="28"/>
          <w:szCs w:val="28"/>
        </w:rPr>
      </w:pPr>
    </w:p>
    <w:p w:rsidR="007C68EF" w:rsidRDefault="007C68EF" w:rsidP="000E3D62">
      <w:pPr>
        <w:shd w:val="clear" w:color="auto" w:fill="FFFFFF"/>
        <w:spacing w:after="0" w:line="38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TUYÊN TRUYỀN</w:t>
      </w:r>
    </w:p>
    <w:p w:rsidR="00A1045C" w:rsidRPr="00A1045C" w:rsidRDefault="00A1045C" w:rsidP="000E3D62">
      <w:pPr>
        <w:shd w:val="clear" w:color="auto" w:fill="FFFFFF"/>
        <w:spacing w:after="0" w:line="384" w:lineRule="atLeast"/>
        <w:jc w:val="center"/>
        <w:rPr>
          <w:rFonts w:ascii="Times New Roman" w:eastAsia="Times New Roman" w:hAnsi="Times New Roman" w:cs="Times New Roman"/>
          <w:b/>
          <w:bCs/>
          <w:color w:val="000000"/>
          <w:sz w:val="28"/>
          <w:szCs w:val="28"/>
        </w:rPr>
      </w:pPr>
      <w:r w:rsidRPr="00A1045C">
        <w:rPr>
          <w:rFonts w:ascii="Times New Roman" w:eastAsia="Times New Roman" w:hAnsi="Times New Roman" w:cs="Times New Roman"/>
          <w:b/>
          <w:bCs/>
          <w:color w:val="000000"/>
          <w:sz w:val="28"/>
          <w:szCs w:val="28"/>
        </w:rPr>
        <w:t>“Ngày Pháp luật nước Cộng hòa xã hội chủ nghĩa Việt Nam” năm 2020</w:t>
      </w:r>
    </w:p>
    <w:p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Với mục tiêu tôn vinh Hiến pháp, pháp luật, giáo dục ý thức thượng tôn pháp luật cho Nhân dân, Quốc hội đã lấy ngày 09/11 hằng năm là Ngày Pháp luật nước Cộng hòa xã hội chủ nghĩa Việt Nam với dấu mốc là ngày ban hành bản Hiến pháp đầu tiên của Nhà nước ta năm 1946, khởi đầu cho tiến trình xây dựng Nhà nước pháp quyền xã hội chủ nghĩa Việt Nam của Nhân dân, do Nhân dân và vì Nhân dân.</w:t>
      </w:r>
    </w:p>
    <w:p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Ngày Pháp luật có ý nghĩa giáo dục sâu sắc trong việc đề cao giá trị của pháp luật trong Nhà nước pháp quyền, đề cao quyền cũng như trách nhiệm, nghĩa vụ của công dân trong học tập, tìm hiểu pháp luật và tự giác chấp hành pháp luật, qua đó góp phần nâng cao ý thức và niềm tin pháp luật, từng bước xây dựng và củng cố các giá trị văn hóa pháp lý trong cuộc sống xã hội.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A1045C" w:rsidRPr="007C68EF" w:rsidRDefault="00A1045C" w:rsidP="007C68EF">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Các hoạt động hưởng ứng Ngày Pháp luật nước Cộng hòa xã hội chủ nghĩa Việt Nam trên địa bàn được thực hiện hiệu quả sẽ góp phần đưa việc học tập, tìm hiểu pháp luật, tuân thủ pháp luật trở thành công việc tự thân, thói quen hằng ngày của mỗi cán bộ, công chức, viên chức, người lao động trên địa bàn Thành phố, đồng thời tạo sức lan tỏa sâu rộng trong đời sống xã hội về tinh thần thượng tôn Hiến pháp và pháp luật, trở thành nhiệm vụ thường xuyên; nâng cao ý thức trách nhiệm cán bộ, công chức, viên chức, người lao động và Nhân dân Thủ đô trong chủ động học tập, tìm hiểu, tuân thủ, chấp hành Hiến pháp và pháp luật. Việc hưởng ứng Ngày pháp luật Việt Nam cũng là để tổng kết, đánh giá, biểu dương, khen thưởng các tập thể, cá nhân điển hình, tiêu biểu, có thành tích xuất sắc trong công tác xây dựng, thi hành và bảo vệ pháp luật, tìm hiểu pháp luật, tuyên truyền, phổ biến, giáo dục pháp luật</w:t>
      </w:r>
    </w:p>
    <w:p w:rsidR="00A1045C" w:rsidRPr="007C68EF" w:rsidRDefault="00A1045C" w:rsidP="000E3D62">
      <w:pPr>
        <w:shd w:val="clear" w:color="auto" w:fill="FFFFFF"/>
        <w:spacing w:after="0" w:line="360" w:lineRule="auto"/>
        <w:jc w:val="both"/>
        <w:rPr>
          <w:rFonts w:ascii="Times New Roman" w:eastAsia="Times New Roman" w:hAnsi="Times New Roman" w:cs="Times New Roman"/>
          <w:color w:val="333333"/>
          <w:sz w:val="26"/>
          <w:szCs w:val="26"/>
        </w:rPr>
      </w:pPr>
      <w:r w:rsidRPr="007C68EF">
        <w:rPr>
          <w:rFonts w:ascii="Times New Roman" w:eastAsia="Times New Roman" w:hAnsi="Times New Roman" w:cs="Times New Roman"/>
          <w:color w:val="333333"/>
          <w:sz w:val="26"/>
          <w:szCs w:val="26"/>
        </w:rPr>
        <w:t>Chủ đề Ngày Pháp luật năm 2020 là “</w:t>
      </w:r>
      <w:r w:rsidRPr="007C68EF">
        <w:rPr>
          <w:rFonts w:ascii="Times New Roman" w:eastAsia="Times New Roman" w:hAnsi="Times New Roman" w:cs="Times New Roman"/>
          <w:b/>
          <w:bCs/>
          <w:color w:val="333333"/>
          <w:sz w:val="26"/>
          <w:szCs w:val="26"/>
        </w:rPr>
        <w:t> </w:t>
      </w:r>
      <w:r w:rsidRPr="007C68EF">
        <w:rPr>
          <w:rFonts w:ascii="Times New Roman" w:eastAsia="Times New Roman" w:hAnsi="Times New Roman" w:cs="Times New Roman"/>
          <w:b/>
          <w:bCs/>
          <w:i/>
          <w:iCs/>
          <w:color w:val="333333"/>
          <w:sz w:val="26"/>
          <w:szCs w:val="26"/>
        </w:rPr>
        <w:t xml:space="preserve">Hưởng ứng Ngày Pháp luật Việt Nam 09/11/2020, trường THCS Đoàn Thị Điểm nỗ lực nâng cao hiệu quả công tác xây dựng và thi hành pháp luật, phát triển kinh tế - xã hội” </w:t>
      </w:r>
      <w:r w:rsidRPr="007C68EF">
        <w:rPr>
          <w:rFonts w:ascii="Times New Roman" w:eastAsia="Times New Roman" w:hAnsi="Times New Roman" w:cs="Times New Roman"/>
          <w:color w:val="333333"/>
          <w:sz w:val="26"/>
          <w:szCs w:val="26"/>
        </w:rPr>
        <w:t>và đưa ra 10 khẩu hiệu hưởng ứng Ngày Pháp luật Việt Nam gồm:</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lastRenderedPageBreak/>
        <w:t>1. Sống và làm việc theo Hiến pháp và pháp luật;</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2. Tích cực hưởng ứng Ngày Pháp luật nước Cộng hòa xã hội chủ nghĩa Việt Nam, góp phần nâng cao hiệu quả xây dựng, thi hành và bảo vệ pháp luật;</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3. Tích cực tìm hiểu pháp luật, nghiêm chỉnh chấp hành pháp luật là trách nhiệm của mọi công dân;</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4. Thượng tôn pháp luật góp phần xây dựng nhà nước liêm chính, hành động, kỷ cương, sáng tạo, hiệu quả;</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5. Cán bộ, công chức, viên chức .........(tên đơn vị) nêu cao tinh thần gương mẫu, chủ động học tập, tìm hiểu, tuân thủ, chấp hành Hiến pháp và pháp luật;</w:t>
      </w:r>
    </w:p>
    <w:p w:rsidR="00A1045C" w:rsidRPr="007C68EF" w:rsidRDefault="00A1045C" w:rsidP="000E3D62">
      <w:pPr>
        <w:pStyle w:val="NormalWeb"/>
        <w:shd w:val="clear" w:color="auto" w:fill="FFFFFF"/>
        <w:spacing w:before="0" w:beforeAutospacing="0" w:after="0" w:afterAutospacing="0" w:line="360" w:lineRule="auto"/>
        <w:ind w:left="57" w:right="57"/>
        <w:jc w:val="both"/>
        <w:rPr>
          <w:i/>
          <w:color w:val="333333"/>
          <w:sz w:val="26"/>
          <w:szCs w:val="26"/>
        </w:rPr>
      </w:pPr>
      <w:r w:rsidRPr="007C68EF">
        <w:rPr>
          <w:i/>
          <w:color w:val="333333"/>
          <w:sz w:val="26"/>
          <w:szCs w:val="26"/>
        </w:rPr>
        <w:t>6. Hiểu biết và chấp hành pháp luật là bảo vệ chính mình và cộng đồng, vì một xã hội dân chủ, công bằng, văn minh.</w:t>
      </w:r>
    </w:p>
    <w:p w:rsidR="00A1045C" w:rsidRPr="007C68EF" w:rsidRDefault="00A1045C"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7. Đẩy mạnh cải cách hành chính</w:t>
      </w:r>
      <w:r w:rsidR="000E3D62" w:rsidRPr="007C68EF">
        <w:rPr>
          <w:rFonts w:ascii="Times New Roman" w:eastAsia="Times New Roman" w:hAnsi="Times New Roman" w:cs="Times New Roman"/>
          <w:i/>
          <w:color w:val="333333"/>
          <w:sz w:val="26"/>
          <w:szCs w:val="26"/>
        </w:rPr>
        <w:t xml:space="preserve"> đảm bảo quyền và lợi ích hợp pháp của người dân và doanh nghiệp!</w:t>
      </w:r>
    </w:p>
    <w:p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8. tăng cường công tác phổ biến, giáo dục pháp luật; nâng cao ý thức chấp hành pháp luật cho cán bộ, nhân dân!</w:t>
      </w:r>
    </w:p>
    <w:p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9. Xây dựng xã, thị trấn đạt chuẩn tiếp cận pháp luật là góp phần xây dựng nông thôn mới!</w:t>
      </w:r>
    </w:p>
    <w:p w:rsidR="000E3D62" w:rsidRPr="007C68EF" w:rsidRDefault="000E3D62" w:rsidP="000E3D62">
      <w:pPr>
        <w:shd w:val="clear" w:color="auto" w:fill="FFFFFF"/>
        <w:spacing w:after="0" w:line="360" w:lineRule="auto"/>
        <w:jc w:val="both"/>
        <w:rPr>
          <w:rFonts w:ascii="Times New Roman" w:eastAsia="Times New Roman" w:hAnsi="Times New Roman" w:cs="Times New Roman"/>
          <w:i/>
          <w:color w:val="333333"/>
          <w:sz w:val="26"/>
          <w:szCs w:val="26"/>
        </w:rPr>
      </w:pPr>
      <w:r w:rsidRPr="007C68EF">
        <w:rPr>
          <w:rFonts w:ascii="Times New Roman" w:eastAsia="Times New Roman" w:hAnsi="Times New Roman" w:cs="Times New Roman"/>
          <w:i/>
          <w:color w:val="333333"/>
          <w:sz w:val="26"/>
          <w:szCs w:val="26"/>
        </w:rPr>
        <w:t>10. Đẩy mạnh cải cách thủ tục hành chính, tăng cường áp dụng công nghệ thông tin, đảm bảo công khai, minh bạch, chống nhũng nhiễu, tiêu cực!</w:t>
      </w:r>
    </w:p>
    <w:p w:rsidR="000E3D62" w:rsidRPr="007C68EF" w:rsidRDefault="000E3D62" w:rsidP="000E3D62">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Thời gian phổ biến: Tiết chào cờ thứ 2, ngày 02/11/2020     </w:t>
      </w:r>
    </w:p>
    <w:p w:rsidR="000E3D62" w:rsidRPr="007C68EF" w:rsidRDefault="000E3D62" w:rsidP="000E3D62">
      <w:pPr>
        <w:shd w:val="clear" w:color="auto" w:fill="FFFFFF"/>
        <w:spacing w:after="0" w:line="360" w:lineRule="auto"/>
        <w:ind w:firstLine="450"/>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 Hoàng Thị Hiền, GVCV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E3D62" w:rsidRPr="007C68EF" w:rsidTr="00550213">
        <w:tc>
          <w:tcPr>
            <w:tcW w:w="4788" w:type="dxa"/>
          </w:tcPr>
          <w:p w:rsidR="000E3D62" w:rsidRPr="007C68EF" w:rsidRDefault="000E3D62" w:rsidP="000E3D62">
            <w:pPr>
              <w:shd w:val="clear" w:color="auto" w:fill="FFFFFF"/>
              <w:spacing w:line="408" w:lineRule="atLeast"/>
              <w:jc w:val="center"/>
              <w:rPr>
                <w:rFonts w:ascii="Times New Roman" w:eastAsia="Times New Roman" w:hAnsi="Times New Roman" w:cs="Times New Roman"/>
                <w:b/>
                <w:bCs/>
                <w:i/>
                <w:iCs/>
                <w:color w:val="333333"/>
                <w:sz w:val="26"/>
                <w:szCs w:val="26"/>
              </w:rPr>
            </w:pPr>
          </w:p>
        </w:tc>
        <w:tc>
          <w:tcPr>
            <w:tcW w:w="4788" w:type="dxa"/>
          </w:tcPr>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r w:rsidRPr="007C68EF">
              <w:rPr>
                <w:rFonts w:ascii="Times New Roman" w:eastAsia="Times New Roman" w:hAnsi="Times New Roman" w:cs="Times New Roman"/>
                <w:b/>
                <w:bCs/>
                <w:i/>
                <w:iCs/>
                <w:color w:val="333333"/>
                <w:sz w:val="26"/>
                <w:szCs w:val="26"/>
              </w:rPr>
              <w:t>Người tuyên truyền</w:t>
            </w:r>
          </w:p>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rsidR="000E3D62" w:rsidRPr="007C68EF" w:rsidRDefault="000E3D62" w:rsidP="00550213">
            <w:pPr>
              <w:shd w:val="clear" w:color="auto" w:fill="FFFFFF"/>
              <w:spacing w:line="408" w:lineRule="atLeast"/>
              <w:jc w:val="center"/>
              <w:rPr>
                <w:sz w:val="26"/>
                <w:szCs w:val="26"/>
              </w:rPr>
            </w:pPr>
            <w:r w:rsidRPr="007C68EF">
              <w:rPr>
                <w:rFonts w:ascii="Times New Roman" w:eastAsia="Times New Roman" w:hAnsi="Times New Roman" w:cs="Times New Roman"/>
                <w:b/>
                <w:bCs/>
                <w:i/>
                <w:iCs/>
                <w:color w:val="333333"/>
                <w:sz w:val="26"/>
                <w:szCs w:val="26"/>
              </w:rPr>
              <w:t>Hoàng Thị Hiền</w:t>
            </w:r>
          </w:p>
          <w:p w:rsidR="000E3D62" w:rsidRPr="007C68EF" w:rsidRDefault="000E3D62" w:rsidP="00550213">
            <w:pPr>
              <w:shd w:val="clear" w:color="auto" w:fill="FFFFFF"/>
              <w:spacing w:line="408" w:lineRule="atLeast"/>
              <w:jc w:val="center"/>
              <w:rPr>
                <w:rFonts w:ascii="Times New Roman" w:eastAsia="Times New Roman" w:hAnsi="Times New Roman" w:cs="Times New Roman"/>
                <w:b/>
                <w:bCs/>
                <w:i/>
                <w:iCs/>
                <w:color w:val="333333"/>
                <w:sz w:val="26"/>
                <w:szCs w:val="26"/>
              </w:rPr>
            </w:pPr>
          </w:p>
          <w:p w:rsidR="000E3D62" w:rsidRPr="007C68EF" w:rsidRDefault="000E3D62" w:rsidP="00550213">
            <w:pPr>
              <w:spacing w:line="408" w:lineRule="atLeast"/>
              <w:jc w:val="center"/>
              <w:rPr>
                <w:rFonts w:ascii="Times New Roman" w:eastAsia="Times New Roman" w:hAnsi="Times New Roman" w:cs="Times New Roman"/>
                <w:b/>
                <w:bCs/>
                <w:i/>
                <w:iCs/>
                <w:color w:val="333333"/>
                <w:sz w:val="26"/>
                <w:szCs w:val="26"/>
              </w:rPr>
            </w:pPr>
          </w:p>
        </w:tc>
      </w:tr>
    </w:tbl>
    <w:p w:rsidR="00A1045C" w:rsidRPr="00A1045C" w:rsidRDefault="00A1045C" w:rsidP="00A1045C">
      <w:pPr>
        <w:pStyle w:val="NormalWeb"/>
        <w:shd w:val="clear" w:color="auto" w:fill="FFFFFF"/>
        <w:spacing w:before="0" w:beforeAutospacing="0" w:after="192" w:afterAutospacing="0"/>
        <w:ind w:left="57" w:right="57"/>
        <w:jc w:val="both"/>
        <w:rPr>
          <w:color w:val="333333"/>
          <w:sz w:val="28"/>
          <w:szCs w:val="28"/>
        </w:rPr>
      </w:pPr>
    </w:p>
    <w:p w:rsidR="003C5043" w:rsidRPr="00A1045C" w:rsidRDefault="003C5043">
      <w:pPr>
        <w:rPr>
          <w:rFonts w:ascii="Times New Roman" w:hAnsi="Times New Roman" w:cs="Times New Roman"/>
          <w:sz w:val="28"/>
          <w:szCs w:val="28"/>
        </w:rPr>
      </w:pPr>
    </w:p>
    <w:sectPr w:rsidR="003C5043" w:rsidRPr="00A1045C" w:rsidSect="003C50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A1045C"/>
    <w:rsid w:val="000E3D62"/>
    <w:rsid w:val="003C5043"/>
    <w:rsid w:val="007C68EF"/>
    <w:rsid w:val="00A1045C"/>
    <w:rsid w:val="00B62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043"/>
  </w:style>
  <w:style w:type="paragraph" w:styleId="Heading1">
    <w:name w:val="heading 1"/>
    <w:basedOn w:val="Normal"/>
    <w:link w:val="Heading1Char"/>
    <w:uiPriority w:val="9"/>
    <w:qFormat/>
    <w:rsid w:val="000E3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45C"/>
    <w:rPr>
      <w:b/>
      <w:bCs/>
    </w:rPr>
  </w:style>
  <w:style w:type="character" w:styleId="Emphasis">
    <w:name w:val="Emphasis"/>
    <w:basedOn w:val="DefaultParagraphFont"/>
    <w:uiPriority w:val="20"/>
    <w:qFormat/>
    <w:rsid w:val="00A1045C"/>
    <w:rPr>
      <w:i/>
      <w:iCs/>
    </w:rPr>
  </w:style>
  <w:style w:type="table" w:styleId="TableGrid">
    <w:name w:val="Table Grid"/>
    <w:basedOn w:val="TableNormal"/>
    <w:uiPriority w:val="59"/>
    <w:rsid w:val="000E3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3D6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56610625">
      <w:bodyDiv w:val="1"/>
      <w:marLeft w:val="0"/>
      <w:marRight w:val="0"/>
      <w:marTop w:val="0"/>
      <w:marBottom w:val="0"/>
      <w:divBdr>
        <w:top w:val="none" w:sz="0" w:space="0" w:color="auto"/>
        <w:left w:val="none" w:sz="0" w:space="0" w:color="auto"/>
        <w:bottom w:val="none" w:sz="0" w:space="0" w:color="auto"/>
        <w:right w:val="none" w:sz="0" w:space="0" w:color="auto"/>
      </w:divBdr>
    </w:div>
    <w:div w:id="1922176632">
      <w:bodyDiv w:val="1"/>
      <w:marLeft w:val="0"/>
      <w:marRight w:val="0"/>
      <w:marTop w:val="0"/>
      <w:marBottom w:val="0"/>
      <w:divBdr>
        <w:top w:val="none" w:sz="0" w:space="0" w:color="auto"/>
        <w:left w:val="none" w:sz="0" w:space="0" w:color="auto"/>
        <w:bottom w:val="none" w:sz="0" w:space="0" w:color="auto"/>
        <w:right w:val="none" w:sz="0" w:space="0" w:color="auto"/>
      </w:divBdr>
      <w:divsChild>
        <w:div w:id="830947364">
          <w:marLeft w:val="0"/>
          <w:marRight w:val="0"/>
          <w:marTop w:val="154"/>
          <w:marBottom w:val="0"/>
          <w:divBdr>
            <w:top w:val="none" w:sz="0" w:space="0" w:color="auto"/>
            <w:left w:val="none" w:sz="0" w:space="0" w:color="auto"/>
            <w:bottom w:val="none" w:sz="0" w:space="0" w:color="auto"/>
            <w:right w:val="none" w:sz="0" w:space="0" w:color="auto"/>
          </w:divBdr>
        </w:div>
        <w:div w:id="1660424803">
          <w:marLeft w:val="0"/>
          <w:marRight w:val="192"/>
          <w:marTop w:val="0"/>
          <w:marBottom w:val="192"/>
          <w:divBdr>
            <w:top w:val="none" w:sz="0" w:space="0" w:color="auto"/>
            <w:left w:val="none" w:sz="0" w:space="0" w:color="auto"/>
            <w:bottom w:val="none" w:sz="0" w:space="0" w:color="auto"/>
            <w:right w:val="none" w:sz="0" w:space="0" w:color="auto"/>
          </w:divBdr>
          <w:divsChild>
            <w:div w:id="12083744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2020-11-01T11:19:00Z</dcterms:created>
  <dcterms:modified xsi:type="dcterms:W3CDTF">2020-11-01T11:19:00Z</dcterms:modified>
</cp:coreProperties>
</file>