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77777777" w:rsidR="0083782A" w:rsidRDefault="0083782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B28FBA7" w14:textId="77777777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46BB7182" w:rsidR="0083782A" w:rsidRDefault="00D6689E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29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 11 năm 2021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5DFFDC37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D6689E">
        <w:rPr>
          <w:rFonts w:ascii="Times New Roman" w:hAnsi="Times New Roman"/>
          <w:b/>
          <w:sz w:val="28"/>
          <w:szCs w:val="28"/>
        </w:rPr>
        <w:t xml:space="preserve"> THÁNG 11/2021</w:t>
      </w:r>
    </w:p>
    <w:p w14:paraId="0ACAE075" w14:textId="799F8402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D6689E">
        <w:rPr>
          <w:rFonts w:ascii="Times New Roman" w:hAnsi="Times New Roman"/>
          <w:sz w:val="28"/>
          <w:szCs w:val="28"/>
        </w:rPr>
        <w:t>7h 30, ngày 29 tháng 11 năm 2021</w:t>
      </w:r>
    </w:p>
    <w:p w14:paraId="241190BE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03E47C6A" w14:textId="77777777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7777777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</w:p>
    <w:p w14:paraId="518DFFC1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thực hiện tốt ngày tìm hiểu pháp luật.</w:t>
      </w:r>
    </w:p>
    <w:p w14:paraId="4D6D1284" w14:textId="1CAE28AA" w:rsidR="0083782A" w:rsidRPr="003B6B03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7777777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</w:p>
    <w:p w14:paraId="0E208DAE" w14:textId="7BEBBDA8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4EF0" w:rsidRPr="00ED4EF0">
        <w:rPr>
          <w:rFonts w:ascii="Times New Roman" w:hAnsi="Times New Roman"/>
          <w:sz w:val="28"/>
          <w:szCs w:val="28"/>
        </w:rPr>
        <w:t>Kế hoạch số 66/KH-SGDĐT  ngày 27/10/2021 của SGDĐT về Tổ chức ngày pháp luật nước Cộng hòa xã hội chủ nghĩa Việt Nam ngành Giáo Dục và Đạo Tạo Tỉnh ĐăkLăk năm 2021</w:t>
      </w:r>
    </w:p>
    <w:p w14:paraId="04C2A47F" w14:textId="28C6ED76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Công văn số </w:t>
      </w:r>
      <w:r w:rsidR="000526A3">
        <w:rPr>
          <w:rFonts w:ascii="Times New Roman" w:hAnsi="Times New Roman"/>
          <w:sz w:val="28"/>
          <w:szCs w:val="28"/>
        </w:rPr>
        <w:t xml:space="preserve">85 – CV/BTGHU, ngày 10/11/2021 của Ban </w:t>
      </w:r>
      <w:r w:rsidR="0091460D">
        <w:rPr>
          <w:rFonts w:ascii="Times New Roman" w:hAnsi="Times New Roman"/>
          <w:sz w:val="28"/>
          <w:szCs w:val="28"/>
        </w:rPr>
        <w:t>Tuyên giáo Huyện ủy về “ đẩy mạnh tuyên truyền, kỷ niệm 81 năm ngày thành lập Đảng bộ Tỉnh ĐăkLăk”</w:t>
      </w:r>
      <w:r w:rsidR="00EF28DE">
        <w:rPr>
          <w:rFonts w:ascii="Times New Roman" w:hAnsi="Times New Roman"/>
          <w:sz w:val="28"/>
          <w:szCs w:val="28"/>
        </w:rPr>
        <w:t>.</w:t>
      </w:r>
    </w:p>
    <w:p w14:paraId="3A2D5F46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Thông qua các quy định pháp luật về minh bạch tài sản(kê khai tài sản).</w:t>
      </w:r>
    </w:p>
    <w:p w14:paraId="79ACD0AD" w14:textId="77777777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tìm hiểu pháp luật trên thư viện theo quy định.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56AD6E40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4C6E67">
        <w:rPr>
          <w:rFonts w:ascii="Times New Roman" w:hAnsi="Times New Roman"/>
          <w:sz w:val="28"/>
          <w:szCs w:val="28"/>
        </w:rPr>
        <w:t>t thúc vào lúc 8</w:t>
      </w:r>
      <w:r>
        <w:rPr>
          <w:rFonts w:ascii="Times New Roman" w:hAnsi="Times New Roman"/>
          <w:sz w:val="28"/>
          <w:szCs w:val="28"/>
        </w:rPr>
        <w:t xml:space="preserve"> giờ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5D2D5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3B6B03"/>
    <w:rsid w:val="004C6E67"/>
    <w:rsid w:val="005D2D52"/>
    <w:rsid w:val="0083782A"/>
    <w:rsid w:val="0091460D"/>
    <w:rsid w:val="00AA0E33"/>
    <w:rsid w:val="00D47211"/>
    <w:rsid w:val="00D6689E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2021-10-28T12:59:00Z</dcterms:created>
  <dcterms:modified xsi:type="dcterms:W3CDTF">2021-11-25T12:33:00Z</dcterms:modified>
</cp:coreProperties>
</file>