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7" w:type="dxa"/>
        <w:tblLook w:val="04A0" w:firstRow="1" w:lastRow="0" w:firstColumn="1" w:lastColumn="0" w:noHBand="0" w:noVBand="1"/>
      </w:tblPr>
      <w:tblGrid>
        <w:gridCol w:w="5495"/>
        <w:gridCol w:w="5002"/>
      </w:tblGrid>
      <w:tr w:rsidR="0069355A" w:rsidRPr="003A6D38" w:rsidTr="004A7FE4">
        <w:trPr>
          <w:trHeight w:val="1274"/>
        </w:trPr>
        <w:tc>
          <w:tcPr>
            <w:tcW w:w="5495" w:type="dxa"/>
            <w:shd w:val="clear" w:color="auto" w:fill="auto"/>
          </w:tcPr>
          <w:p w:rsidR="0069355A" w:rsidRPr="008001A9" w:rsidRDefault="0069355A" w:rsidP="004A7FE4">
            <w:pPr>
              <w:jc w:val="center"/>
              <w:rPr>
                <w:rFonts w:ascii="Times New Roman" w:hAnsi="Times New Roman" w:cs="Times New Roman"/>
                <w:sz w:val="26"/>
                <w:szCs w:val="26"/>
              </w:rPr>
            </w:pPr>
            <w:r w:rsidRPr="008001A9">
              <w:rPr>
                <w:rFonts w:ascii="Times New Roman" w:hAnsi="Times New Roman" w:cs="Times New Roman"/>
                <w:sz w:val="26"/>
                <w:szCs w:val="26"/>
              </w:rPr>
              <w:t>ĐỘI TNTP HỒ CHÍ MINH HUYỆN CƯMGAR</w:t>
            </w:r>
          </w:p>
          <w:p w:rsidR="0069355A" w:rsidRPr="008001A9" w:rsidRDefault="008001A9" w:rsidP="008001A9">
            <w:pPr>
              <w:rPr>
                <w:rFonts w:ascii="Times New Roman" w:hAnsi="Times New Roman" w:cs="Times New Roman"/>
                <w:b/>
                <w:sz w:val="26"/>
                <w:szCs w:val="26"/>
              </w:rPr>
            </w:pPr>
            <w:r w:rsidRPr="008001A9">
              <w:rPr>
                <w:rFonts w:ascii="Times New Roman" w:hAnsi="Times New Roman" w:cs="Times New Roman"/>
                <w:b/>
                <w:sz w:val="26"/>
                <w:szCs w:val="26"/>
                <w:lang w:val="en-US"/>
              </w:rPr>
              <w:t xml:space="preserve">         </w:t>
            </w:r>
            <w:r w:rsidR="0069355A" w:rsidRPr="008001A9">
              <w:rPr>
                <w:rFonts w:ascii="Times New Roman" w:hAnsi="Times New Roman" w:cs="Times New Roman"/>
                <w:b/>
                <w:sz w:val="26"/>
                <w:szCs w:val="26"/>
              </w:rPr>
              <w:t>LIÊN ĐỘ</w:t>
            </w:r>
            <w:r w:rsidRPr="008001A9">
              <w:rPr>
                <w:rFonts w:ascii="Times New Roman" w:hAnsi="Times New Roman" w:cs="Times New Roman"/>
                <w:b/>
                <w:sz w:val="26"/>
                <w:szCs w:val="26"/>
              </w:rPr>
              <w:t>I ĐOÀN THỊ ĐIỂM</w:t>
            </w:r>
          </w:p>
          <w:p w:rsidR="0069355A" w:rsidRPr="003A6D38" w:rsidRDefault="0069355A" w:rsidP="004A7FE4">
            <w:pPr>
              <w:jc w:val="center"/>
              <w:rPr>
                <w:rFonts w:ascii="Times New Roman" w:hAnsi="Times New Roman" w:cs="Times New Roman"/>
              </w:rPr>
            </w:pPr>
            <w:r w:rsidRPr="003A6D38">
              <w:rPr>
                <w:rFonts w:ascii="Times New Roman" w:hAnsi="Times New Roman" w:cs="Times New Roman"/>
              </w:rPr>
              <w:t>***</w:t>
            </w:r>
          </w:p>
          <w:p w:rsidR="0069355A" w:rsidRPr="008001A9" w:rsidRDefault="008001A9" w:rsidP="008001A9">
            <w:pPr>
              <w:rPr>
                <w:rFonts w:ascii="Times New Roman" w:hAnsi="Times New Roman" w:cs="Times New Roman"/>
                <w:b/>
                <w:i/>
                <w:sz w:val="24"/>
                <w:szCs w:val="24"/>
              </w:rPr>
            </w:pPr>
            <w:r>
              <w:rPr>
                <w:rFonts w:ascii="Times New Roman" w:hAnsi="Times New Roman" w:cs="Times New Roman"/>
                <w:lang w:val="en-US"/>
              </w:rPr>
              <w:t xml:space="preserve">          </w:t>
            </w:r>
            <w:r w:rsidR="0069355A" w:rsidRPr="008001A9">
              <w:rPr>
                <w:rFonts w:ascii="Times New Roman" w:hAnsi="Times New Roman" w:cs="Times New Roman"/>
                <w:i/>
                <w:sz w:val="24"/>
                <w:szCs w:val="24"/>
              </w:rPr>
              <w:t>Số:        /KH-LĐ</w:t>
            </w:r>
          </w:p>
        </w:tc>
        <w:tc>
          <w:tcPr>
            <w:tcW w:w="5002" w:type="dxa"/>
            <w:shd w:val="clear" w:color="auto" w:fill="auto"/>
          </w:tcPr>
          <w:p w:rsidR="0069355A" w:rsidRPr="003A6D38" w:rsidRDefault="0069355A" w:rsidP="004A7FE4">
            <w:pPr>
              <w:rPr>
                <w:rFonts w:ascii="Times New Roman" w:hAnsi="Times New Roman" w:cs="Times New Roman"/>
                <w:i/>
                <w:color w:val="000000"/>
                <w:sz w:val="26"/>
                <w:szCs w:val="26"/>
              </w:rPr>
            </w:pPr>
          </w:p>
          <w:p w:rsidR="0069355A" w:rsidRPr="003A6D38" w:rsidRDefault="0069355A" w:rsidP="004A7FE4">
            <w:pPr>
              <w:rPr>
                <w:rFonts w:ascii="Times New Roman" w:hAnsi="Times New Roman" w:cs="Times New Roman"/>
                <w:i/>
                <w:color w:val="000000"/>
                <w:sz w:val="26"/>
                <w:szCs w:val="26"/>
              </w:rPr>
            </w:pPr>
          </w:p>
          <w:p w:rsidR="0069355A" w:rsidRPr="003A6D38" w:rsidRDefault="0069355A" w:rsidP="004A7FE4">
            <w:pPr>
              <w:rPr>
                <w:rFonts w:ascii="Times New Roman" w:hAnsi="Times New Roman" w:cs="Times New Roman"/>
                <w:i/>
                <w:color w:val="000000"/>
                <w:sz w:val="26"/>
                <w:szCs w:val="26"/>
              </w:rPr>
            </w:pPr>
          </w:p>
          <w:p w:rsidR="0069355A" w:rsidRPr="003A6D38" w:rsidRDefault="008001A9" w:rsidP="0069355A">
            <w:pPr>
              <w:rPr>
                <w:rFonts w:ascii="Times New Roman" w:hAnsi="Times New Roman" w:cs="Times New Roman"/>
                <w:b/>
                <w:sz w:val="32"/>
                <w:szCs w:val="32"/>
              </w:rPr>
            </w:pPr>
            <w:r>
              <w:rPr>
                <w:rFonts w:ascii="Times New Roman" w:hAnsi="Times New Roman" w:cs="Times New Roman"/>
                <w:i/>
                <w:color w:val="000000"/>
                <w:sz w:val="26"/>
                <w:szCs w:val="26"/>
              </w:rPr>
              <w:t>EaDrơng</w:t>
            </w:r>
            <w:r w:rsidR="0069355A" w:rsidRPr="003A6D38">
              <w:rPr>
                <w:rFonts w:ascii="Times New Roman" w:hAnsi="Times New Roman" w:cs="Times New Roman"/>
                <w:bCs/>
                <w:i/>
                <w:iCs/>
              </w:rPr>
              <w:t xml:space="preserve">, </w:t>
            </w:r>
            <w:r w:rsidR="0069355A" w:rsidRPr="003A6D38">
              <w:rPr>
                <w:rFonts w:ascii="Times New Roman" w:hAnsi="Times New Roman" w:cs="Times New Roman"/>
                <w:bCs/>
                <w:i/>
              </w:rPr>
              <w:t xml:space="preserve">ngày </w:t>
            </w:r>
            <w:r>
              <w:rPr>
                <w:rFonts w:ascii="Times New Roman" w:hAnsi="Times New Roman" w:cs="Times New Roman"/>
                <w:bCs/>
                <w:i/>
              </w:rPr>
              <w:t>13</w:t>
            </w:r>
            <w:r w:rsidR="0069355A" w:rsidRPr="003A6D38">
              <w:rPr>
                <w:rFonts w:ascii="Times New Roman" w:hAnsi="Times New Roman" w:cs="Times New Roman"/>
                <w:bCs/>
                <w:i/>
              </w:rPr>
              <w:t xml:space="preserve"> tháng 02 năm 2023</w:t>
            </w:r>
          </w:p>
        </w:tc>
      </w:tr>
    </w:tbl>
    <w:p w:rsidR="0069355A" w:rsidRDefault="0069355A" w:rsidP="002501B1">
      <w:pPr>
        <w:shd w:val="clear" w:color="auto" w:fill="FFFFFF"/>
        <w:jc w:val="center"/>
        <w:rPr>
          <w:rFonts w:ascii="Arial" w:eastAsia="Times New Roman" w:hAnsi="Arial" w:cs="Arial"/>
          <w:b/>
          <w:bCs/>
          <w:color w:val="FF0000"/>
          <w:sz w:val="28"/>
          <w:szCs w:val="28"/>
          <w:lang w:eastAsia="vi-VN"/>
        </w:rPr>
      </w:pPr>
    </w:p>
    <w:p w:rsidR="002501B1" w:rsidRDefault="008857AF" w:rsidP="002501B1">
      <w:pPr>
        <w:shd w:val="clear" w:color="auto" w:fill="FFFFFF"/>
        <w:jc w:val="center"/>
        <w:rPr>
          <w:rFonts w:asciiTheme="majorHAnsi" w:eastAsia="Times New Roman" w:hAnsiTheme="majorHAnsi" w:cstheme="majorHAnsi"/>
          <w:b/>
          <w:bCs/>
          <w:color w:val="FF0000"/>
          <w:sz w:val="28"/>
          <w:szCs w:val="28"/>
          <w:lang w:eastAsia="vi-VN"/>
        </w:rPr>
      </w:pPr>
      <w:r>
        <w:rPr>
          <w:rFonts w:asciiTheme="majorHAnsi" w:eastAsia="Times New Roman" w:hAnsiTheme="majorHAnsi" w:cstheme="majorHAnsi"/>
          <w:b/>
          <w:bCs/>
          <w:color w:val="FF0000"/>
          <w:sz w:val="28"/>
          <w:szCs w:val="28"/>
          <w:lang w:eastAsia="vi-VN"/>
        </w:rPr>
        <w:t>CHỦ ĐỀ</w:t>
      </w:r>
      <w:r w:rsidR="0069355A" w:rsidRPr="0069355A">
        <w:rPr>
          <w:rFonts w:asciiTheme="majorHAnsi" w:eastAsia="Times New Roman" w:hAnsiTheme="majorHAnsi" w:cstheme="majorHAnsi"/>
          <w:b/>
          <w:bCs/>
          <w:color w:val="FF0000"/>
          <w:sz w:val="28"/>
          <w:szCs w:val="28"/>
          <w:lang w:eastAsia="vi-VN"/>
        </w:rPr>
        <w:t xml:space="preserve"> SINH HOẠT DƯỚI CỜ</w:t>
      </w:r>
    </w:p>
    <w:p w:rsidR="008857AF" w:rsidRPr="008857AF" w:rsidRDefault="008857AF" w:rsidP="002501B1">
      <w:pPr>
        <w:shd w:val="clear" w:color="auto" w:fill="FFFFFF"/>
        <w:jc w:val="center"/>
        <w:rPr>
          <w:rFonts w:asciiTheme="majorHAnsi" w:eastAsia="Times New Roman" w:hAnsiTheme="majorHAnsi" w:cstheme="majorHAnsi"/>
          <w:color w:val="000000"/>
          <w:sz w:val="28"/>
          <w:szCs w:val="28"/>
          <w:lang w:eastAsia="vi-VN"/>
        </w:rPr>
      </w:pPr>
      <w:r w:rsidRPr="008857AF">
        <w:rPr>
          <w:rFonts w:asciiTheme="majorHAnsi" w:eastAsia="Times New Roman" w:hAnsiTheme="majorHAnsi" w:cstheme="majorHAnsi"/>
          <w:b/>
          <w:bCs/>
          <w:color w:val="FF0000"/>
          <w:sz w:val="28"/>
          <w:szCs w:val="28"/>
          <w:lang w:eastAsia="vi-VN"/>
        </w:rPr>
        <w:t xml:space="preserve">“Noi gương Anh hùng nhỏ tuổi – Thiếu nhi Việt Nam </w:t>
      </w:r>
      <w:r w:rsidR="00B85A2B" w:rsidRPr="00B85A2B">
        <w:rPr>
          <w:rFonts w:asciiTheme="majorHAnsi" w:eastAsia="Times New Roman" w:hAnsiTheme="majorHAnsi" w:cstheme="majorHAnsi"/>
          <w:b/>
          <w:bCs/>
          <w:color w:val="FF0000"/>
          <w:sz w:val="28"/>
          <w:szCs w:val="28"/>
          <w:lang w:eastAsia="vi-VN"/>
        </w:rPr>
        <w:t>vững bước tương lai</w:t>
      </w:r>
      <w:r w:rsidRPr="008857AF">
        <w:rPr>
          <w:rFonts w:asciiTheme="majorHAnsi" w:eastAsia="Times New Roman" w:hAnsiTheme="majorHAnsi" w:cstheme="majorHAnsi"/>
          <w:b/>
          <w:bCs/>
          <w:color w:val="FF0000"/>
          <w:sz w:val="28"/>
          <w:szCs w:val="28"/>
          <w:lang w:eastAsia="vi-VN"/>
        </w:rPr>
        <w:t>”</w:t>
      </w:r>
    </w:p>
    <w:p w:rsidR="0069355A" w:rsidRPr="002501B1" w:rsidRDefault="0069355A" w:rsidP="002501B1">
      <w:pPr>
        <w:shd w:val="clear" w:color="auto" w:fill="FFFFFF"/>
        <w:jc w:val="center"/>
        <w:rPr>
          <w:rFonts w:asciiTheme="majorHAnsi" w:eastAsia="Times New Roman" w:hAnsiTheme="majorHAnsi" w:cstheme="majorHAnsi"/>
          <w:color w:val="000000"/>
          <w:sz w:val="28"/>
          <w:szCs w:val="28"/>
          <w:lang w:eastAsia="vi-VN"/>
        </w:rPr>
      </w:pPr>
    </w:p>
    <w:p w:rsidR="008857AF" w:rsidRPr="00B85A2B" w:rsidRDefault="008857AF" w:rsidP="008857AF">
      <w:pPr>
        <w:ind w:firstLine="567"/>
        <w:jc w:val="both"/>
        <w:rPr>
          <w:rFonts w:asciiTheme="majorHAnsi" w:hAnsiTheme="majorHAnsi" w:cstheme="majorHAnsi"/>
          <w:color w:val="000000" w:themeColor="text1"/>
          <w:sz w:val="28"/>
          <w:szCs w:val="28"/>
        </w:rPr>
      </w:pPr>
      <w:r w:rsidRPr="00B85A2B">
        <w:rPr>
          <w:rFonts w:asciiTheme="majorHAnsi" w:hAnsiTheme="majorHAnsi" w:cstheme="majorHAnsi"/>
          <w:color w:val="000000" w:themeColor="text1"/>
          <w:sz w:val="28"/>
          <w:szCs w:val="28"/>
          <w:shd w:val="clear" w:color="auto" w:fill="FFFFFF"/>
        </w:rPr>
        <w:t>Kỷ niệm 80 năm ngày hy sinh của anh hùng liệt sĩ Kim Đồng, các bạn thanh thiếu niên của Liên đội trườ</w:t>
      </w:r>
      <w:r w:rsidR="008001A9">
        <w:rPr>
          <w:rFonts w:asciiTheme="majorHAnsi" w:hAnsiTheme="majorHAnsi" w:cstheme="majorHAnsi"/>
          <w:color w:val="000000" w:themeColor="text1"/>
          <w:sz w:val="28"/>
          <w:szCs w:val="28"/>
          <w:shd w:val="clear" w:color="auto" w:fill="FFFFFF"/>
        </w:rPr>
        <w:t>ng THCS ĐOÀN THỊ ĐIỂM</w:t>
      </w:r>
      <w:r w:rsidRPr="00B85A2B">
        <w:rPr>
          <w:rFonts w:asciiTheme="majorHAnsi" w:hAnsiTheme="majorHAnsi" w:cstheme="majorHAnsi"/>
          <w:color w:val="000000" w:themeColor="text1"/>
          <w:sz w:val="28"/>
          <w:szCs w:val="28"/>
          <w:shd w:val="clear" w:color="auto" w:fill="FFFFFF"/>
        </w:rPr>
        <w:t xml:space="preserve"> hãy cùng tìm hiểu về tiểu sử của anh - người đội viên đầu tiên của Đội TNTP Hồ Chí Minh nhé</w:t>
      </w:r>
      <w:r w:rsidRPr="00B85A2B">
        <w:rPr>
          <w:rFonts w:ascii="Arial" w:hAnsi="Arial" w:cs="Arial"/>
          <w:color w:val="000000" w:themeColor="text1"/>
          <w:sz w:val="20"/>
          <w:szCs w:val="20"/>
          <w:shd w:val="clear" w:color="auto" w:fill="FFFFFF"/>
        </w:rPr>
        <w:t>.</w:t>
      </w:r>
    </w:p>
    <w:p w:rsidR="002501B1" w:rsidRPr="00B85A2B" w:rsidRDefault="002501B1" w:rsidP="008857AF">
      <w:pPr>
        <w:ind w:firstLine="567"/>
        <w:jc w:val="both"/>
        <w:rPr>
          <w:rFonts w:asciiTheme="majorHAnsi" w:hAnsiTheme="majorHAnsi" w:cstheme="majorHAnsi"/>
          <w:color w:val="000000" w:themeColor="text1"/>
          <w:sz w:val="28"/>
          <w:szCs w:val="28"/>
        </w:rPr>
      </w:pPr>
      <w:r w:rsidRPr="00B85A2B">
        <w:rPr>
          <w:rFonts w:asciiTheme="majorHAnsi" w:hAnsiTheme="majorHAnsi" w:cstheme="majorHAnsi"/>
          <w:color w:val="000000" w:themeColor="text1"/>
          <w:sz w:val="28"/>
          <w:szCs w:val="28"/>
        </w:rPr>
        <w:t>Anh hùng Kim Đồng (tên thật là Nông Văn Dền) sinh năm 1928, dân tộc Nùng, tại bản Nà Mạ, xã Trường Hà, huyện Hà Quảng, tỉnh Cao Bằng. Khi hy sinh, Kim Đồng là đội trưởng Đội Nhi đồng Cứu quốc (Đội Thiếu niên Tiền phong Hồ Chí Minh ngày nay).</w:t>
      </w:r>
    </w:p>
    <w:p w:rsidR="002501B1" w:rsidRPr="00B85A2B" w:rsidRDefault="002501B1" w:rsidP="008857AF">
      <w:pPr>
        <w:ind w:firstLine="567"/>
        <w:jc w:val="both"/>
        <w:rPr>
          <w:rFonts w:asciiTheme="majorHAnsi" w:hAnsiTheme="majorHAnsi" w:cstheme="majorHAnsi"/>
          <w:color w:val="000000" w:themeColor="text1"/>
          <w:sz w:val="28"/>
          <w:szCs w:val="28"/>
        </w:rPr>
      </w:pPr>
      <w:r w:rsidRPr="00B85A2B">
        <w:rPr>
          <w:rFonts w:asciiTheme="majorHAnsi" w:hAnsiTheme="majorHAnsi" w:cstheme="majorHAnsi"/>
          <w:color w:val="000000" w:themeColor="text1"/>
          <w:sz w:val="28"/>
          <w:szCs w:val="28"/>
        </w:rPr>
        <w:t>Sinh ra và lớn lên trong chiếc nôi của chiến khu cách mạng, khi còn nhỏ Kim Đồng đã sớm được cán bộ Việt Minh giáo dục, giác ngộ. Anh đã vận động các bạn cùng lứa tuổi trong bản làm nhiệm vụ liên lạc, chuyển công văn, tài liệu, đưa đón cán bộ, trinh sát nắm tình hình địch để cung cấp cho cán bộ.</w:t>
      </w:r>
    </w:p>
    <w:p w:rsidR="002501B1" w:rsidRPr="00B85A2B" w:rsidRDefault="002501B1" w:rsidP="008857AF">
      <w:pPr>
        <w:ind w:firstLine="567"/>
        <w:jc w:val="both"/>
        <w:rPr>
          <w:rFonts w:asciiTheme="majorHAnsi" w:hAnsiTheme="majorHAnsi" w:cstheme="majorHAnsi"/>
          <w:color w:val="000000" w:themeColor="text1"/>
          <w:sz w:val="28"/>
          <w:szCs w:val="28"/>
        </w:rPr>
      </w:pPr>
      <w:r w:rsidRPr="00B85A2B">
        <w:rPr>
          <w:rFonts w:asciiTheme="majorHAnsi" w:hAnsiTheme="majorHAnsi" w:cstheme="majorHAnsi"/>
          <w:color w:val="000000" w:themeColor="text1"/>
          <w:sz w:val="28"/>
          <w:szCs w:val="28"/>
        </w:rPr>
        <w:t>Tháng 5 năm 1941, Trung ương Đảng quyết định thành lập Đội Nhi đồng Cứu quốc. Kim Đồng là một trong số năm đội viên đầu tiên và được bầu làm đội trưởng Đội Nhi đồng Cứu quốc. Được rèn luyện thử thách, Kim Đồng luôn thể hiện trí thông minh, lòng dũng cảm, hoàn thành xuất sắc nhiệm vụ được giao.</w:t>
      </w:r>
    </w:p>
    <w:p w:rsidR="002501B1" w:rsidRPr="008001A9" w:rsidRDefault="002501B1" w:rsidP="002501B1">
      <w:pPr>
        <w:ind w:firstLine="567"/>
        <w:jc w:val="both"/>
        <w:rPr>
          <w:rFonts w:ascii="Times New Roman" w:hAnsi="Times New Roman" w:cs="Times New Roman"/>
          <w:color w:val="000000" w:themeColor="text1"/>
          <w:sz w:val="28"/>
          <w:szCs w:val="28"/>
        </w:rPr>
      </w:pPr>
      <w:r w:rsidRPr="00B85A2B">
        <w:rPr>
          <w:rFonts w:asciiTheme="majorHAnsi" w:hAnsiTheme="majorHAnsi" w:cstheme="majorHAnsi"/>
          <w:color w:val="000000" w:themeColor="text1"/>
          <w:sz w:val="28"/>
          <w:szCs w:val="28"/>
        </w:rPr>
        <w:t xml:space="preserve">Rạng sáng ngày </w:t>
      </w:r>
      <w:r w:rsidRPr="008001A9">
        <w:rPr>
          <w:rFonts w:asciiTheme="majorHAnsi" w:hAnsiTheme="majorHAnsi" w:cstheme="majorHAnsi"/>
          <w:b/>
          <w:color w:val="000000" w:themeColor="text1"/>
          <w:sz w:val="28"/>
          <w:szCs w:val="28"/>
        </w:rPr>
        <w:t>15 tháng 2 năm 1943</w:t>
      </w:r>
      <w:r w:rsidRPr="00B85A2B">
        <w:rPr>
          <w:rFonts w:asciiTheme="majorHAnsi" w:hAnsiTheme="majorHAnsi" w:cstheme="majorHAnsi"/>
          <w:color w:val="000000" w:themeColor="text1"/>
          <w:sz w:val="28"/>
          <w:szCs w:val="28"/>
        </w:rPr>
        <w:t>, Kim Đồng được giao nhiệm vụ canh gác, bảo vệ cuộc họp bí mật của Trung ương Đảng. Địch phát hiện và cho một lực lượng khá lớn bao vây hòng bắt sống các đồng chí lãnh đạo của Đảng. Trước tình thế nguy hiểm, Kim Đồng đã mưu trí đánh lạc hướng, lừa địch tập trung lực lượng và hoả lực về phía mình, đồng thời phát tín hiệu cho các đồng chí cán bộ rút lui an toàn.</w:t>
      </w:r>
      <w:r w:rsidRPr="00B85A2B">
        <w:rPr>
          <w:rFonts w:ascii="Arial" w:hAnsi="Arial" w:cs="Arial"/>
          <w:color w:val="000000" w:themeColor="text1"/>
          <w:sz w:val="28"/>
          <w:szCs w:val="28"/>
          <w:shd w:val="clear" w:color="auto" w:fill="FFFFFF"/>
        </w:rPr>
        <w:t xml:space="preserve"> </w:t>
      </w:r>
      <w:r w:rsidRPr="008001A9">
        <w:rPr>
          <w:rFonts w:ascii="Times New Roman" w:hAnsi="Times New Roman" w:cs="Times New Roman"/>
          <w:color w:val="000000" w:themeColor="text1"/>
          <w:sz w:val="28"/>
          <w:szCs w:val="28"/>
          <w:shd w:val="clear" w:color="auto" w:fill="FFFFFF"/>
        </w:rPr>
        <w:t>Song, Kim Đồng đã bị trúng đạn và anh dũng hy sinh, ngay bờ suối Lê-nin.</w:t>
      </w:r>
      <w:r w:rsidR="008857AF" w:rsidRPr="008001A9">
        <w:rPr>
          <w:rFonts w:ascii="Times New Roman" w:hAnsi="Times New Roman" w:cs="Times New Roman"/>
          <w:color w:val="000000" w:themeColor="text1"/>
          <w:sz w:val="28"/>
          <w:szCs w:val="28"/>
          <w:shd w:val="clear" w:color="auto" w:fill="FFFFFF"/>
        </w:rPr>
        <w:t xml:space="preserve"> </w:t>
      </w:r>
      <w:bookmarkStart w:id="0" w:name="_GoBack"/>
      <w:bookmarkEnd w:id="0"/>
    </w:p>
    <w:p w:rsidR="002501B1" w:rsidRPr="00B85A2B" w:rsidRDefault="002501B1" w:rsidP="002501B1">
      <w:pPr>
        <w:ind w:firstLine="567"/>
        <w:jc w:val="both"/>
        <w:rPr>
          <w:rFonts w:asciiTheme="majorHAnsi" w:hAnsiTheme="majorHAnsi" w:cstheme="majorHAnsi"/>
          <w:color w:val="000000" w:themeColor="text1"/>
          <w:sz w:val="28"/>
          <w:szCs w:val="28"/>
        </w:rPr>
      </w:pPr>
      <w:r w:rsidRPr="00B85A2B">
        <w:rPr>
          <w:rFonts w:asciiTheme="majorHAnsi" w:hAnsiTheme="majorHAnsi" w:cstheme="majorHAnsi"/>
          <w:color w:val="000000" w:themeColor="text1"/>
          <w:sz w:val="28"/>
          <w:szCs w:val="28"/>
        </w:rPr>
        <w:t>Kim Đồng đã anh dũng hy sinh khi anh vừa tròn 15 tuổi, anh đã nêu tấm gương sáng chói cho các thế hệ thanh, thiếu niên và mọi người Việt Nam noi theo.</w:t>
      </w:r>
    </w:p>
    <w:p w:rsidR="002501B1" w:rsidRPr="00B85A2B" w:rsidRDefault="008001A9" w:rsidP="008001A9">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 xml:space="preserve">        </w:t>
      </w:r>
      <w:r w:rsidR="002501B1" w:rsidRPr="00B85A2B">
        <w:rPr>
          <w:rFonts w:asciiTheme="majorHAnsi" w:hAnsiTheme="majorHAnsi" w:cstheme="majorHAnsi"/>
          <w:color w:val="000000" w:themeColor="text1"/>
          <w:sz w:val="28"/>
          <w:szCs w:val="28"/>
        </w:rPr>
        <w:t>Ngày 23 tháng 9 năm 1997, Nông Văn Dền (tức Kim Đồng) được Nhà nước truy tặng danh hiệu Anh hùng Lực lượng vũ trang nhân dân.</w:t>
      </w:r>
    </w:p>
    <w:p w:rsidR="002501B1" w:rsidRPr="00B85A2B" w:rsidRDefault="008001A9" w:rsidP="008001A9">
      <w:pPr>
        <w:jc w:val="both"/>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rPr>
        <w:t xml:space="preserve">        </w:t>
      </w:r>
      <w:r w:rsidR="002501B1" w:rsidRPr="00B85A2B">
        <w:rPr>
          <w:rFonts w:asciiTheme="majorHAnsi" w:hAnsiTheme="majorHAnsi" w:cstheme="majorHAnsi"/>
          <w:color w:val="000000" w:themeColor="text1"/>
          <w:sz w:val="28"/>
          <w:szCs w:val="28"/>
          <w:shd w:val="clear" w:color="auto" w:fill="FFFFFF"/>
        </w:rPr>
        <w:t>Ngày nay, mộ của Kim Đồng đã được đội viên cả nước góp phần xây dựng tại nơi anh ngã xuống. Ngày 15-5-1986, nhân kỷ niệm lần thứ 45 ngày thành lập Đội, mộ của Anh và tượng người đội viên liệt sĩ anh hùng Kim Đồng đang tung con chim sáo bay lên đã được khánh thành. Từ đó đến nay nơi đây đã trở thành khu di tích Kim Đồng chào đón các thế hệ thiếu nhi Việt Nam đến nơi thành lập Đội TNTP, với người đội trưởng đầu tiên của mình, đến với quê hương cách mạng có suối Lê-nin, có núi Các Mác và hang Pắc Pó mãi mãi khắc sâu trong tâm trí của thiếu nhi Việt Nam.</w:t>
      </w:r>
    </w:p>
    <w:p w:rsidR="000D6431" w:rsidRPr="00B85A2B" w:rsidRDefault="000D6431" w:rsidP="002501B1">
      <w:pPr>
        <w:ind w:firstLine="567"/>
        <w:jc w:val="both"/>
        <w:rPr>
          <w:rFonts w:asciiTheme="majorHAnsi" w:hAnsiTheme="majorHAnsi" w:cstheme="majorHAnsi"/>
          <w:sz w:val="28"/>
          <w:szCs w:val="28"/>
        </w:rPr>
      </w:pPr>
      <w:r w:rsidRPr="00B85A2B">
        <w:rPr>
          <w:rFonts w:asciiTheme="majorHAnsi" w:hAnsiTheme="majorHAnsi" w:cstheme="majorHAnsi"/>
          <w:color w:val="000000" w:themeColor="text1"/>
          <w:sz w:val="28"/>
          <w:szCs w:val="28"/>
          <w:shd w:val="clear" w:color="auto" w:fill="FFFFFF"/>
        </w:rPr>
        <w:t>Kỷ niệm 80 năm ngày hy sinh của anh hùng liệt sĩ Kim Đồng</w:t>
      </w:r>
      <w:r w:rsidRPr="00B85A2B">
        <w:rPr>
          <w:rFonts w:asciiTheme="majorHAnsi" w:hAnsiTheme="majorHAnsi" w:cstheme="majorHAnsi"/>
          <w:color w:val="000000" w:themeColor="text1"/>
          <w:sz w:val="28"/>
          <w:szCs w:val="28"/>
        </w:rPr>
        <w:t xml:space="preserve"> là một trong những hoạt động ý nghĩa của đội viên, thiếu niên nhi đồng trong cả nước nói chung và Liên đội ta nói riêng nhằm giáo dục truyền thống, cũng như bày tỏ lòng </w:t>
      </w:r>
      <w:r w:rsidRPr="00B85A2B">
        <w:rPr>
          <w:rFonts w:asciiTheme="majorHAnsi" w:hAnsiTheme="majorHAnsi" w:cstheme="majorHAnsi"/>
          <w:color w:val="000000" w:themeColor="text1"/>
          <w:sz w:val="28"/>
          <w:szCs w:val="28"/>
        </w:rPr>
        <w:lastRenderedPageBreak/>
        <w:t>tri ân đối với những hi sinh lớn lao của các thế hệ đi trước vì nền độc lập, tự do của dân tộc, bồi đắp</w:t>
      </w:r>
      <w:r w:rsidR="00B85A2B" w:rsidRPr="00B85A2B">
        <w:rPr>
          <w:rFonts w:asciiTheme="majorHAnsi" w:hAnsiTheme="majorHAnsi" w:cstheme="majorHAnsi"/>
          <w:color w:val="000000" w:themeColor="text1"/>
          <w:sz w:val="28"/>
          <w:szCs w:val="28"/>
        </w:rPr>
        <w:t xml:space="preserve"> thêm</w:t>
      </w:r>
      <w:r w:rsidRPr="00B85A2B">
        <w:rPr>
          <w:rFonts w:asciiTheme="majorHAnsi" w:hAnsiTheme="majorHAnsi" w:cstheme="majorHAnsi"/>
          <w:color w:val="000000" w:themeColor="text1"/>
          <w:sz w:val="28"/>
          <w:szCs w:val="28"/>
        </w:rPr>
        <w:t xml:space="preserve"> lòng yêu nước, niềm tự hào dân tộc, lý tưởng cách mạng cho thế hệ trẻ </w:t>
      </w:r>
      <w:r w:rsidR="00B85A2B" w:rsidRPr="00B85A2B">
        <w:rPr>
          <w:rFonts w:asciiTheme="majorHAnsi" w:hAnsiTheme="majorHAnsi" w:cstheme="majorHAnsi"/>
          <w:color w:val="000000" w:themeColor="text1"/>
          <w:sz w:val="28"/>
          <w:szCs w:val="28"/>
        </w:rPr>
        <w:t xml:space="preserve">chúng ta </w:t>
      </w:r>
      <w:r w:rsidRPr="00B85A2B">
        <w:rPr>
          <w:rFonts w:asciiTheme="majorHAnsi" w:hAnsiTheme="majorHAnsi" w:cstheme="majorHAnsi"/>
          <w:color w:val="000000" w:themeColor="text1"/>
          <w:sz w:val="28"/>
          <w:szCs w:val="28"/>
        </w:rPr>
        <w:t xml:space="preserve">ngày nay, </w:t>
      </w:r>
      <w:r w:rsidR="0036331F" w:rsidRPr="00B85A2B">
        <w:rPr>
          <w:rFonts w:asciiTheme="majorHAnsi" w:hAnsiTheme="majorHAnsi" w:cstheme="majorHAnsi"/>
          <w:color w:val="000000" w:themeColor="text1"/>
          <w:sz w:val="28"/>
          <w:szCs w:val="28"/>
        </w:rPr>
        <w:t xml:space="preserve">đồng thời  giúp chúng ta </w:t>
      </w:r>
      <w:r w:rsidRPr="00B85A2B">
        <w:rPr>
          <w:rFonts w:asciiTheme="majorHAnsi" w:hAnsiTheme="majorHAnsi" w:cstheme="majorHAnsi"/>
          <w:sz w:val="28"/>
          <w:szCs w:val="28"/>
        </w:rPr>
        <w:t>hiểu sâu thêm giá trị không thể đong đếm được của hòa bình. Để vững bước, tự tin đi tới một tương lai tươi sáng</w:t>
      </w:r>
      <w:r w:rsidR="0036331F" w:rsidRPr="00B85A2B">
        <w:rPr>
          <w:rFonts w:asciiTheme="majorHAnsi" w:hAnsiTheme="majorHAnsi" w:cstheme="majorHAnsi"/>
          <w:sz w:val="28"/>
          <w:szCs w:val="28"/>
        </w:rPr>
        <w:t xml:space="preserve"> </w:t>
      </w:r>
      <w:r w:rsidR="00B85A2B" w:rsidRPr="00B85A2B">
        <w:rPr>
          <w:rFonts w:asciiTheme="majorHAnsi" w:hAnsiTheme="majorHAnsi" w:cstheme="majorHAnsi"/>
          <w:sz w:val="28"/>
          <w:szCs w:val="28"/>
        </w:rPr>
        <w:t xml:space="preserve">hơn </w:t>
      </w:r>
      <w:r w:rsidR="0036331F" w:rsidRPr="00B85A2B">
        <w:rPr>
          <w:rFonts w:asciiTheme="majorHAnsi" w:hAnsiTheme="majorHAnsi" w:cstheme="majorHAnsi"/>
          <w:sz w:val="28"/>
          <w:szCs w:val="28"/>
        </w:rPr>
        <w:t>“để xây dựng đất nước ta đàng hoàng hơn, to đẹp hơn”, “</w:t>
      </w:r>
      <w:r w:rsidR="00B85A2B" w:rsidRPr="00B85A2B">
        <w:rPr>
          <w:rFonts w:asciiTheme="majorHAnsi" w:hAnsiTheme="majorHAnsi" w:cstheme="majorHAnsi"/>
          <w:sz w:val="28"/>
          <w:szCs w:val="28"/>
        </w:rPr>
        <w:t>E</w:t>
      </w:r>
      <w:r w:rsidR="0036331F" w:rsidRPr="00B85A2B">
        <w:rPr>
          <w:rFonts w:asciiTheme="majorHAnsi" w:hAnsiTheme="majorHAnsi" w:cstheme="majorHAnsi"/>
          <w:sz w:val="28"/>
          <w:szCs w:val="28"/>
        </w:rPr>
        <w:t>m là búp măng non em l</w:t>
      </w:r>
      <w:r w:rsidR="00B85A2B" w:rsidRPr="00B85A2B">
        <w:rPr>
          <w:rFonts w:asciiTheme="majorHAnsi" w:hAnsiTheme="majorHAnsi" w:cstheme="majorHAnsi"/>
          <w:sz w:val="28"/>
          <w:szCs w:val="28"/>
        </w:rPr>
        <w:t>ớn</w:t>
      </w:r>
      <w:r w:rsidR="0036331F" w:rsidRPr="00B85A2B">
        <w:rPr>
          <w:rFonts w:asciiTheme="majorHAnsi" w:hAnsiTheme="majorHAnsi" w:cstheme="majorHAnsi"/>
          <w:sz w:val="28"/>
          <w:szCs w:val="28"/>
        </w:rPr>
        <w:t xml:space="preserve"> lên trong mùa cách mạng”</w:t>
      </w:r>
      <w:r w:rsidR="00B85A2B" w:rsidRPr="00B85A2B">
        <w:rPr>
          <w:rFonts w:asciiTheme="majorHAnsi" w:hAnsiTheme="majorHAnsi" w:cstheme="majorHAnsi"/>
          <w:sz w:val="28"/>
          <w:szCs w:val="28"/>
        </w:rPr>
        <w:t>,</w:t>
      </w:r>
      <w:r w:rsidR="0036331F" w:rsidRPr="00B85A2B">
        <w:rPr>
          <w:rFonts w:asciiTheme="majorHAnsi" w:hAnsiTheme="majorHAnsi" w:cstheme="majorHAnsi"/>
          <w:sz w:val="28"/>
          <w:szCs w:val="28"/>
        </w:rPr>
        <w:t xml:space="preserve"> mùa cách mạng của các em hôm nay không còn là mùa cách mạng của đấu tranh, chống giặc ngoại xâm mà mùa cách mạng của khoa học công nghệ, trí tuệ Việt Nam, sức trẻ Việt Nam vươn xa cùng thế giới</w:t>
      </w:r>
      <w:r w:rsidR="00B85A2B" w:rsidRPr="00B85A2B">
        <w:rPr>
          <w:rFonts w:asciiTheme="majorHAnsi" w:hAnsiTheme="majorHAnsi" w:cstheme="majorHAnsi"/>
          <w:sz w:val="28"/>
          <w:szCs w:val="28"/>
        </w:rPr>
        <w:t>.</w:t>
      </w:r>
    </w:p>
    <w:p w:rsidR="002501B1" w:rsidRDefault="002501B1" w:rsidP="002501B1">
      <w:pPr>
        <w:ind w:firstLine="567"/>
        <w:jc w:val="both"/>
        <w:rPr>
          <w:rFonts w:asciiTheme="majorHAnsi" w:hAnsiTheme="majorHAnsi" w:cstheme="majorHAnsi"/>
          <w:sz w:val="28"/>
          <w:szCs w:val="28"/>
        </w:rPr>
      </w:pPr>
    </w:p>
    <w:tbl>
      <w:tblPr>
        <w:tblW w:w="31680" w:type="dxa"/>
        <w:tblLook w:val="01E0" w:firstRow="1" w:lastRow="1" w:firstColumn="1" w:lastColumn="1" w:noHBand="0" w:noVBand="0"/>
      </w:tblPr>
      <w:tblGrid>
        <w:gridCol w:w="10220"/>
        <w:gridCol w:w="10730"/>
        <w:gridCol w:w="10730"/>
      </w:tblGrid>
      <w:tr w:rsidR="00B85A2B" w:rsidRPr="003A6D38" w:rsidTr="004A7FE4">
        <w:tc>
          <w:tcPr>
            <w:tcW w:w="10220" w:type="dxa"/>
            <w:hideMark/>
          </w:tcPr>
          <w:tbl>
            <w:tblPr>
              <w:tblW w:w="9286" w:type="dxa"/>
              <w:tblLook w:val="01E0" w:firstRow="1" w:lastRow="1" w:firstColumn="1" w:lastColumn="1" w:noHBand="0" w:noVBand="0"/>
            </w:tblPr>
            <w:tblGrid>
              <w:gridCol w:w="4531"/>
              <w:gridCol w:w="4755"/>
            </w:tblGrid>
            <w:tr w:rsidR="00B85A2B" w:rsidRPr="003A6D38" w:rsidTr="004A7FE4">
              <w:trPr>
                <w:trHeight w:val="1723"/>
              </w:trPr>
              <w:tc>
                <w:tcPr>
                  <w:tcW w:w="4531" w:type="dxa"/>
                </w:tcPr>
                <w:p w:rsidR="00B85A2B" w:rsidRPr="008001A9" w:rsidRDefault="008001A9" w:rsidP="004A7FE4">
                  <w:pPr>
                    <w:pStyle w:val="NoSpacing"/>
                    <w:jc w:val="center"/>
                    <w:rPr>
                      <w:rFonts w:ascii="Times New Roman" w:hAnsi="Times New Roman"/>
                      <w:b/>
                      <w:sz w:val="26"/>
                      <w:szCs w:val="26"/>
                      <w:lang w:val="nl-NL"/>
                    </w:rPr>
                  </w:pPr>
                  <w:r w:rsidRPr="008001A9">
                    <w:rPr>
                      <w:rFonts w:ascii="Times New Roman" w:hAnsi="Times New Roman"/>
                      <w:b/>
                      <w:sz w:val="26"/>
                      <w:szCs w:val="26"/>
                      <w:lang w:val="nl-NL"/>
                    </w:rPr>
                    <w:t>DUYỆT CỦA NHÀ TRƯỜNG</w:t>
                  </w:r>
                </w:p>
                <w:p w:rsidR="00B85A2B" w:rsidRPr="008001A9" w:rsidRDefault="008001A9" w:rsidP="008001A9">
                  <w:pPr>
                    <w:pStyle w:val="NoSpacing"/>
                    <w:rPr>
                      <w:rFonts w:ascii="Times New Roman" w:hAnsi="Times New Roman"/>
                      <w:b/>
                      <w:sz w:val="26"/>
                      <w:szCs w:val="26"/>
                      <w:lang w:val="nl-NL"/>
                    </w:rPr>
                  </w:pPr>
                  <w:r w:rsidRPr="008001A9">
                    <w:rPr>
                      <w:rFonts w:ascii="Times New Roman" w:hAnsi="Times New Roman"/>
                      <w:b/>
                      <w:sz w:val="26"/>
                      <w:szCs w:val="26"/>
                      <w:lang w:val="nl-NL"/>
                    </w:rPr>
                    <w:t xml:space="preserve">                  HIỆU TRƯỞNG</w:t>
                  </w: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8001A9" w:rsidP="004A7FE4">
                  <w:pPr>
                    <w:pStyle w:val="NoSpacing"/>
                    <w:jc w:val="center"/>
                    <w:rPr>
                      <w:rFonts w:ascii="Times New Roman" w:hAnsi="Times New Roman"/>
                      <w:sz w:val="26"/>
                      <w:szCs w:val="26"/>
                      <w:lang w:val="nl-NL"/>
                    </w:rPr>
                  </w:pPr>
                  <w:r w:rsidRPr="008001A9">
                    <w:rPr>
                      <w:rFonts w:ascii="Times New Roman" w:hAnsi="Times New Roman"/>
                      <w:b/>
                      <w:sz w:val="26"/>
                      <w:szCs w:val="26"/>
                      <w:lang w:val="nl-NL"/>
                    </w:rPr>
                    <w:t>Cao Văn Tuyến</w:t>
                  </w:r>
                </w:p>
              </w:tc>
              <w:tc>
                <w:tcPr>
                  <w:tcW w:w="4755" w:type="dxa"/>
                </w:tcPr>
                <w:p w:rsidR="00B85A2B" w:rsidRPr="008001A9" w:rsidRDefault="00B85A2B" w:rsidP="004A7FE4">
                  <w:pPr>
                    <w:pStyle w:val="NoSpacing"/>
                    <w:jc w:val="center"/>
                    <w:rPr>
                      <w:rFonts w:ascii="Times New Roman" w:hAnsi="Times New Roman"/>
                      <w:b/>
                      <w:sz w:val="26"/>
                      <w:szCs w:val="26"/>
                      <w:lang w:val="nl-NL"/>
                    </w:rPr>
                  </w:pPr>
                  <w:r w:rsidRPr="008001A9">
                    <w:rPr>
                      <w:rFonts w:ascii="Times New Roman" w:hAnsi="Times New Roman"/>
                      <w:b/>
                      <w:sz w:val="26"/>
                      <w:szCs w:val="26"/>
                      <w:lang w:val="nl-NL"/>
                    </w:rPr>
                    <w:t>T. M LIÊN ĐỘI</w:t>
                  </w:r>
                </w:p>
                <w:p w:rsidR="00B85A2B" w:rsidRPr="008001A9" w:rsidRDefault="00B85A2B" w:rsidP="004A7FE4">
                  <w:pPr>
                    <w:pStyle w:val="NoSpacing"/>
                    <w:jc w:val="center"/>
                    <w:rPr>
                      <w:rFonts w:ascii="Times New Roman" w:hAnsi="Times New Roman"/>
                      <w:b/>
                      <w:sz w:val="26"/>
                      <w:szCs w:val="26"/>
                      <w:lang w:val="nl-NL"/>
                    </w:rPr>
                  </w:pPr>
                  <w:r w:rsidRPr="008001A9">
                    <w:rPr>
                      <w:rFonts w:ascii="Times New Roman" w:hAnsi="Times New Roman"/>
                      <w:b/>
                      <w:sz w:val="26"/>
                      <w:szCs w:val="26"/>
                      <w:lang w:val="nl-NL"/>
                    </w:rPr>
                    <w:t>TỔNG PHỤ TRÁCH ĐỘI</w:t>
                  </w: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B85A2B" w:rsidP="004A7FE4">
                  <w:pPr>
                    <w:pStyle w:val="NoSpacing"/>
                    <w:jc w:val="center"/>
                    <w:rPr>
                      <w:rFonts w:ascii="Times New Roman" w:hAnsi="Times New Roman"/>
                      <w:b/>
                      <w:sz w:val="26"/>
                      <w:szCs w:val="26"/>
                      <w:lang w:val="nl-NL"/>
                    </w:rPr>
                  </w:pPr>
                </w:p>
                <w:p w:rsidR="00B85A2B" w:rsidRPr="008001A9" w:rsidRDefault="008001A9" w:rsidP="004A7FE4">
                  <w:pPr>
                    <w:pStyle w:val="NoSpacing"/>
                    <w:jc w:val="center"/>
                    <w:rPr>
                      <w:rFonts w:ascii="Times New Roman" w:hAnsi="Times New Roman"/>
                      <w:sz w:val="26"/>
                      <w:szCs w:val="26"/>
                      <w:lang w:val="nl-NL"/>
                    </w:rPr>
                  </w:pPr>
                  <w:r w:rsidRPr="008001A9">
                    <w:rPr>
                      <w:rFonts w:ascii="Times New Roman" w:hAnsi="Times New Roman"/>
                      <w:b/>
                      <w:sz w:val="26"/>
                      <w:szCs w:val="26"/>
                      <w:lang w:val="nl-NL"/>
                    </w:rPr>
                    <w:t>Vũ Thị Thùy</w:t>
                  </w:r>
                </w:p>
              </w:tc>
            </w:tr>
          </w:tbl>
          <w:p w:rsidR="00B85A2B" w:rsidRPr="003A6D38" w:rsidRDefault="00B85A2B" w:rsidP="004A7FE4">
            <w:pPr>
              <w:spacing w:line="360" w:lineRule="auto"/>
              <w:rPr>
                <w:rFonts w:ascii="Times New Roman" w:hAnsi="Times New Roman" w:cs="Times New Roman"/>
              </w:rPr>
            </w:pPr>
          </w:p>
        </w:tc>
        <w:tc>
          <w:tcPr>
            <w:tcW w:w="10730" w:type="dxa"/>
            <w:hideMark/>
          </w:tcPr>
          <w:tbl>
            <w:tblPr>
              <w:tblW w:w="10514" w:type="dxa"/>
              <w:tblLook w:val="01E0" w:firstRow="1" w:lastRow="1" w:firstColumn="1" w:lastColumn="1" w:noHBand="0" w:noVBand="0"/>
            </w:tblPr>
            <w:tblGrid>
              <w:gridCol w:w="3051"/>
              <w:gridCol w:w="4067"/>
              <w:gridCol w:w="3396"/>
            </w:tblGrid>
            <w:tr w:rsidR="00B85A2B" w:rsidRPr="003A6D38" w:rsidTr="004A7FE4">
              <w:tc>
                <w:tcPr>
                  <w:tcW w:w="3051" w:type="dxa"/>
                </w:tcPr>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HIỆU TRƯỞNG</w:t>
                  </w: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color w:val="000000"/>
                      <w:lang w:val="nl-NL"/>
                    </w:rPr>
                  </w:pPr>
                  <w:r w:rsidRPr="003A6D38">
                    <w:rPr>
                      <w:rFonts w:ascii="Times New Roman" w:hAnsi="Times New Roman" w:cs="Times New Roman"/>
                      <w:b/>
                      <w:color w:val="000000"/>
                      <w:lang w:val="nl-NL"/>
                    </w:rPr>
                    <w:t>Bùi Đình Thảo</w:t>
                  </w:r>
                </w:p>
              </w:tc>
              <w:tc>
                <w:tcPr>
                  <w:tcW w:w="4067" w:type="dxa"/>
                </w:tcPr>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tc>
              <w:tc>
                <w:tcPr>
                  <w:tcW w:w="3396" w:type="dxa"/>
                </w:tcPr>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T/M LIÊN ĐỘI</w:t>
                  </w:r>
                </w:p>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TPT ĐỘI</w:t>
                  </w: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Lương Hữu Hải</w:t>
                  </w:r>
                </w:p>
              </w:tc>
            </w:tr>
          </w:tbl>
          <w:p w:rsidR="00B85A2B" w:rsidRPr="003A6D38" w:rsidRDefault="00B85A2B" w:rsidP="004A7FE4">
            <w:pPr>
              <w:spacing w:line="360" w:lineRule="auto"/>
              <w:rPr>
                <w:rFonts w:ascii="Times New Roman" w:hAnsi="Times New Roman" w:cs="Times New Roman"/>
              </w:rPr>
            </w:pPr>
          </w:p>
        </w:tc>
        <w:tc>
          <w:tcPr>
            <w:tcW w:w="10730" w:type="dxa"/>
            <w:hideMark/>
          </w:tcPr>
          <w:tbl>
            <w:tblPr>
              <w:tblW w:w="10514" w:type="dxa"/>
              <w:tblLook w:val="01E0" w:firstRow="1" w:lastRow="1" w:firstColumn="1" w:lastColumn="1" w:noHBand="0" w:noVBand="0"/>
            </w:tblPr>
            <w:tblGrid>
              <w:gridCol w:w="3051"/>
              <w:gridCol w:w="4067"/>
              <w:gridCol w:w="3396"/>
            </w:tblGrid>
            <w:tr w:rsidR="00B85A2B" w:rsidRPr="003A6D38" w:rsidTr="004A7FE4">
              <w:tc>
                <w:tcPr>
                  <w:tcW w:w="3051" w:type="dxa"/>
                </w:tcPr>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HIỆU TRƯỞNG</w:t>
                  </w: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color w:val="000000"/>
                      <w:lang w:val="nl-NL"/>
                    </w:rPr>
                  </w:pPr>
                  <w:r w:rsidRPr="003A6D38">
                    <w:rPr>
                      <w:rFonts w:ascii="Times New Roman" w:hAnsi="Times New Roman" w:cs="Times New Roman"/>
                      <w:b/>
                      <w:color w:val="000000"/>
                      <w:lang w:val="nl-NL"/>
                    </w:rPr>
                    <w:t>Bùi Đình Thảo</w:t>
                  </w:r>
                </w:p>
              </w:tc>
              <w:tc>
                <w:tcPr>
                  <w:tcW w:w="4067" w:type="dxa"/>
                </w:tcPr>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tc>
              <w:tc>
                <w:tcPr>
                  <w:tcW w:w="3396" w:type="dxa"/>
                </w:tcPr>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T/M LIÊN ĐỘI</w:t>
                  </w:r>
                </w:p>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TPT ĐỘI</w:t>
                  </w: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p>
                <w:p w:rsidR="00B85A2B" w:rsidRPr="003A6D38" w:rsidRDefault="00B85A2B" w:rsidP="004A7FE4">
                  <w:pPr>
                    <w:spacing w:line="360" w:lineRule="auto"/>
                    <w:jc w:val="center"/>
                    <w:rPr>
                      <w:rFonts w:ascii="Times New Roman" w:hAnsi="Times New Roman" w:cs="Times New Roman"/>
                      <w:b/>
                      <w:color w:val="000000"/>
                      <w:lang w:val="nl-NL"/>
                    </w:rPr>
                  </w:pPr>
                  <w:r w:rsidRPr="003A6D38">
                    <w:rPr>
                      <w:rFonts w:ascii="Times New Roman" w:hAnsi="Times New Roman" w:cs="Times New Roman"/>
                      <w:b/>
                      <w:color w:val="000000"/>
                      <w:lang w:val="nl-NL"/>
                    </w:rPr>
                    <w:t>Lương Hữu Hải</w:t>
                  </w:r>
                </w:p>
              </w:tc>
            </w:tr>
          </w:tbl>
          <w:p w:rsidR="00B85A2B" w:rsidRPr="003A6D38" w:rsidRDefault="00B85A2B" w:rsidP="004A7FE4">
            <w:pPr>
              <w:spacing w:line="360" w:lineRule="auto"/>
              <w:rPr>
                <w:rFonts w:ascii="Times New Roman" w:hAnsi="Times New Roman" w:cs="Times New Roman"/>
              </w:rPr>
            </w:pPr>
          </w:p>
        </w:tc>
      </w:tr>
    </w:tbl>
    <w:p w:rsidR="00B85A2B" w:rsidRPr="00B85A2B" w:rsidRDefault="00B85A2B" w:rsidP="00B85A2B">
      <w:pPr>
        <w:jc w:val="both"/>
        <w:rPr>
          <w:rFonts w:ascii="Times New Roman" w:hAnsi="Times New Roman" w:cs="Times New Roman"/>
          <w:b/>
          <w:sz w:val="24"/>
          <w:szCs w:val="24"/>
          <w:lang w:val="de-DE"/>
        </w:rPr>
      </w:pPr>
    </w:p>
    <w:p w:rsidR="00B85A2B" w:rsidRPr="00B85A2B" w:rsidRDefault="00B85A2B" w:rsidP="00B85A2B">
      <w:pPr>
        <w:jc w:val="both"/>
        <w:rPr>
          <w:rFonts w:ascii="Times New Roman" w:hAnsi="Times New Roman" w:cs="Times New Roman"/>
          <w:b/>
          <w:sz w:val="24"/>
          <w:szCs w:val="24"/>
          <w:lang w:val="de-DE"/>
        </w:rPr>
      </w:pPr>
      <w:r w:rsidRPr="00B85A2B">
        <w:rPr>
          <w:rFonts w:ascii="Times New Roman" w:hAnsi="Times New Roman" w:cs="Times New Roman"/>
          <w:b/>
          <w:sz w:val="24"/>
          <w:szCs w:val="24"/>
          <w:lang w:val="de-DE"/>
        </w:rPr>
        <w:t xml:space="preserve">Nơi nhận: </w:t>
      </w:r>
    </w:p>
    <w:p w:rsidR="00B85A2B" w:rsidRPr="003A6D38" w:rsidRDefault="00B85A2B" w:rsidP="00B85A2B">
      <w:pPr>
        <w:spacing w:before="60" w:after="60"/>
        <w:jc w:val="both"/>
        <w:rPr>
          <w:rFonts w:ascii="Times New Roman" w:hAnsi="Times New Roman" w:cs="Times New Roman"/>
          <w:i/>
          <w:lang w:val="de-DE"/>
        </w:rPr>
      </w:pPr>
      <w:r w:rsidRPr="003A6D38">
        <w:rPr>
          <w:rFonts w:ascii="Times New Roman" w:hAnsi="Times New Roman" w:cs="Times New Roman"/>
          <w:i/>
          <w:lang w:val="de-DE"/>
        </w:rPr>
        <w:t>- HĐĐ huyện CưMgar;</w:t>
      </w:r>
    </w:p>
    <w:p w:rsidR="00B85A2B" w:rsidRPr="003A6D38" w:rsidRDefault="00B85A2B" w:rsidP="00B85A2B">
      <w:pPr>
        <w:spacing w:before="60" w:after="60"/>
        <w:jc w:val="both"/>
        <w:rPr>
          <w:rFonts w:ascii="Times New Roman" w:hAnsi="Times New Roman" w:cs="Times New Roman"/>
          <w:i/>
          <w:lang w:val="de-DE"/>
        </w:rPr>
      </w:pPr>
      <w:r w:rsidRPr="003A6D38">
        <w:rPr>
          <w:rFonts w:ascii="Times New Roman" w:hAnsi="Times New Roman" w:cs="Times New Roman"/>
          <w:i/>
          <w:lang w:val="de-DE"/>
        </w:rPr>
        <w:t>- BGH nhà trường;</w:t>
      </w:r>
    </w:p>
    <w:p w:rsidR="00B85A2B" w:rsidRPr="003A6D38" w:rsidRDefault="00B85A2B" w:rsidP="00B85A2B">
      <w:pPr>
        <w:spacing w:before="60" w:after="60"/>
        <w:jc w:val="both"/>
        <w:rPr>
          <w:rFonts w:ascii="Times New Roman" w:hAnsi="Times New Roman" w:cs="Times New Roman"/>
          <w:i/>
          <w:lang w:val="de-DE"/>
        </w:rPr>
      </w:pPr>
      <w:r w:rsidRPr="003A6D38">
        <w:rPr>
          <w:rFonts w:ascii="Times New Roman" w:hAnsi="Times New Roman" w:cs="Times New Roman"/>
          <w:i/>
          <w:lang w:val="de-DE"/>
        </w:rPr>
        <w:t>- Các Chi đội trong Liên đội;</w:t>
      </w:r>
    </w:p>
    <w:p w:rsidR="00B85A2B" w:rsidRPr="003A6D38" w:rsidRDefault="00B85A2B" w:rsidP="00B85A2B">
      <w:pPr>
        <w:jc w:val="both"/>
        <w:rPr>
          <w:rFonts w:ascii="Times New Roman" w:hAnsi="Times New Roman" w:cs="Times New Roman"/>
          <w:i/>
        </w:rPr>
      </w:pPr>
      <w:r w:rsidRPr="003A6D38">
        <w:rPr>
          <w:rFonts w:ascii="Times New Roman" w:hAnsi="Times New Roman" w:cs="Times New Roman"/>
          <w:i/>
          <w:lang w:val="de-DE"/>
        </w:rPr>
        <w:t>- Lưu hồ sơ Đội.</w:t>
      </w:r>
    </w:p>
    <w:p w:rsidR="00B85A2B" w:rsidRPr="0069355A" w:rsidRDefault="00B85A2B" w:rsidP="002501B1">
      <w:pPr>
        <w:ind w:firstLine="567"/>
        <w:jc w:val="both"/>
        <w:rPr>
          <w:rFonts w:asciiTheme="majorHAnsi" w:hAnsiTheme="majorHAnsi" w:cstheme="majorHAnsi"/>
          <w:sz w:val="28"/>
          <w:szCs w:val="28"/>
        </w:rPr>
      </w:pPr>
    </w:p>
    <w:p w:rsidR="008B15FD" w:rsidRPr="0069355A" w:rsidRDefault="008B15FD" w:rsidP="002501B1">
      <w:pPr>
        <w:rPr>
          <w:rFonts w:asciiTheme="majorHAnsi" w:hAnsiTheme="majorHAnsi" w:cstheme="majorHAnsi"/>
          <w:sz w:val="28"/>
          <w:szCs w:val="28"/>
        </w:rPr>
      </w:pPr>
    </w:p>
    <w:p w:rsidR="002501B1" w:rsidRPr="0069355A" w:rsidRDefault="002501B1">
      <w:pPr>
        <w:rPr>
          <w:rFonts w:asciiTheme="majorHAnsi" w:hAnsiTheme="majorHAnsi" w:cstheme="majorHAnsi"/>
          <w:sz w:val="28"/>
          <w:szCs w:val="28"/>
        </w:rPr>
      </w:pPr>
    </w:p>
    <w:sectPr w:rsidR="002501B1" w:rsidRPr="0069355A" w:rsidSect="002501B1">
      <w:pgSz w:w="11906" w:h="16838" w:code="9"/>
      <w:pgMar w:top="1134" w:right="1134"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B1"/>
    <w:rsid w:val="000D6431"/>
    <w:rsid w:val="002501B1"/>
    <w:rsid w:val="00337EA9"/>
    <w:rsid w:val="0036331F"/>
    <w:rsid w:val="0069355A"/>
    <w:rsid w:val="008001A9"/>
    <w:rsid w:val="008857AF"/>
    <w:rsid w:val="008B15FD"/>
    <w:rsid w:val="00B85A2B"/>
    <w:rsid w:val="00C62C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E10E"/>
  <w15:chartTrackingRefBased/>
  <w15:docId w15:val="{2CCD4E6F-5E9E-408D-A98F-2067430E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01B1"/>
    <w:rPr>
      <w:b/>
      <w:bCs/>
    </w:rPr>
  </w:style>
  <w:style w:type="paragraph" w:styleId="NoSpacing">
    <w:name w:val="No Spacing"/>
    <w:uiPriority w:val="1"/>
    <w:qFormat/>
    <w:rsid w:val="00B85A2B"/>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2</cp:revision>
  <dcterms:created xsi:type="dcterms:W3CDTF">2023-02-12T21:52:00Z</dcterms:created>
  <dcterms:modified xsi:type="dcterms:W3CDTF">2023-02-12T21:52:00Z</dcterms:modified>
</cp:coreProperties>
</file>