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5381"/>
      </w:tblGrid>
      <w:tr w:rsidR="0083782A" w14:paraId="69B71B71" w14:textId="77777777" w:rsidTr="00963AE2">
        <w:trPr>
          <w:trHeight w:val="1252"/>
          <w:jc w:val="center"/>
        </w:trPr>
        <w:tc>
          <w:tcPr>
            <w:tcW w:w="4860" w:type="dxa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70731CE9" w14:textId="551A346B" w:rsidR="0083782A" w:rsidRDefault="00647A45" w:rsidP="00A53930">
            <w:pPr>
              <w:spacing w:after="0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  <w:bdr w:val="none" w:sz="0" w:space="0" w:color="auto" w:frame="1"/>
              </w:rPr>
              <w:t xml:space="preserve">         UBND</w:t>
            </w:r>
            <w:r w:rsidR="0083782A"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  <w:bdr w:val="none" w:sz="0" w:space="0" w:color="auto" w:frame="1"/>
              </w:rPr>
              <w:t xml:space="preserve"> HUYỆN CƯMGAR  </w:t>
            </w:r>
          </w:p>
          <w:p w14:paraId="0B28FBA7" w14:textId="77777777" w:rsidR="0083782A" w:rsidRPr="005215AE" w:rsidRDefault="0083782A" w:rsidP="00A53930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215AE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TRƯỜNG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THCS Đoàn Thị Điểm</w:t>
            </w:r>
            <w:r w:rsidRPr="005215AE">
              <w:rPr>
                <w:rFonts w:ascii="Times New Roman" w:eastAsia="Times New Roman" w:hAnsi="Times New Roman"/>
                <w:b/>
                <w:sz w:val="26"/>
                <w:szCs w:val="26"/>
              </w:rPr>
              <w:br w:type="textWrapping" w:clear="all"/>
            </w:r>
          </w:p>
          <w:p w14:paraId="3E4AE373" w14:textId="16FA6C2D" w:rsidR="0083782A" w:rsidRDefault="00AA0E33" w:rsidP="00A53930">
            <w:pPr>
              <w:spacing w:after="0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           Số:   </w:t>
            </w:r>
            <w:r w:rsidR="0083782A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/BB-</w:t>
            </w:r>
            <w:r w:rsidR="00A53930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PC</w:t>
            </w:r>
          </w:p>
        </w:tc>
        <w:tc>
          <w:tcPr>
            <w:tcW w:w="5381" w:type="dxa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5A048BF1" w14:textId="77777777" w:rsidR="0083782A" w:rsidRDefault="0083782A" w:rsidP="00A53930">
            <w:pPr>
              <w:spacing w:after="0"/>
              <w:textAlignment w:val="baseline"/>
              <w:outlineLvl w:val="8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6"/>
                <w:szCs w:val="26"/>
                <w:bdr w:val="none" w:sz="0" w:space="0" w:color="auto" w:frame="1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eastAsia="Times New Roman" w:hAnsi="Times New Roman"/>
                    <w:b/>
                    <w:bCs/>
                    <w:color w:val="000000"/>
                    <w:spacing w:val="-10"/>
                    <w:sz w:val="26"/>
                    <w:szCs w:val="26"/>
                    <w:bdr w:val="none" w:sz="0" w:space="0" w:color="auto" w:frame="1"/>
                  </w:rPr>
                  <w:t>NAM</w:t>
                </w:r>
              </w:smartTag>
            </w:smartTag>
          </w:p>
          <w:p w14:paraId="7B797C3B" w14:textId="77777777" w:rsidR="0083782A" w:rsidRDefault="0083782A" w:rsidP="00A53930">
            <w:pPr>
              <w:spacing w:after="0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                  Độc lập - Tự do - Hạnh phúc</w:t>
            </w:r>
          </w:p>
          <w:p w14:paraId="7E9FE1E9" w14:textId="77777777" w:rsidR="0083782A" w:rsidRDefault="0083782A" w:rsidP="00A53930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  <w:p w14:paraId="56AA98DC" w14:textId="3EFBF750" w:rsidR="0083782A" w:rsidRDefault="00647A45" w:rsidP="00A53930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EaDrơng, ngày 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2</w:t>
            </w:r>
            <w:r w:rsidR="00A53930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3</w:t>
            </w:r>
            <w:r w:rsidR="0083782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  <w:r w:rsidR="0083782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 </w:t>
            </w:r>
            <w:r w:rsidR="00B543D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tháng</w:t>
            </w:r>
            <w:proofErr w:type="gramEnd"/>
            <w:r w:rsidR="00B543D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EC348B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4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 năm 202</w:t>
            </w:r>
            <w:r w:rsidR="00A53930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4</w:t>
            </w:r>
          </w:p>
        </w:tc>
      </w:tr>
    </w:tbl>
    <w:p w14:paraId="0E92CD91" w14:textId="77777777" w:rsidR="00647A45" w:rsidRDefault="00647A45" w:rsidP="00A53930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</w:p>
    <w:p w14:paraId="3402CEDC" w14:textId="77777777" w:rsidR="00F5625B" w:rsidRDefault="00F5625B" w:rsidP="00A53930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</w:p>
    <w:p w14:paraId="3926CC2D" w14:textId="21AEDEC1" w:rsidR="0083782A" w:rsidRPr="00716BF0" w:rsidRDefault="0083782A" w:rsidP="00A53930">
      <w:pPr>
        <w:shd w:val="clear" w:color="auto" w:fill="FFFFFF"/>
        <w:spacing w:after="0"/>
        <w:jc w:val="center"/>
        <w:textAlignment w:val="baseline"/>
        <w:rPr>
          <w:rStyle w:val="SubtleEmphasis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  </w:t>
      </w:r>
    </w:p>
    <w:p w14:paraId="2073B444" w14:textId="77777777" w:rsidR="0083782A" w:rsidRPr="00615002" w:rsidRDefault="0083782A" w:rsidP="00A539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5002">
        <w:rPr>
          <w:rFonts w:ascii="Times New Roman" w:hAnsi="Times New Roman"/>
          <w:b/>
          <w:sz w:val="28"/>
          <w:szCs w:val="28"/>
        </w:rPr>
        <w:t>BIÊN BẢN</w:t>
      </w:r>
    </w:p>
    <w:p w14:paraId="11D746FC" w14:textId="6756C380" w:rsidR="0083782A" w:rsidRDefault="00EC348B" w:rsidP="00A53930">
      <w:pPr>
        <w:pStyle w:val="Subtitle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TỔNG KẾT</w:t>
      </w:r>
      <w:r w:rsidR="0083782A" w:rsidRPr="00EC34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CÔNG TÁC PHÁP CHẾ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THÁNG 4</w:t>
      </w:r>
      <w:r w:rsidR="00647A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/202</w:t>
      </w:r>
      <w:r w:rsidR="00A539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</w:p>
    <w:p w14:paraId="6AC69733" w14:textId="77777777" w:rsidR="00F5625B" w:rsidRPr="00F5625B" w:rsidRDefault="00F5625B" w:rsidP="00A53930">
      <w:pPr>
        <w:spacing w:after="0"/>
      </w:pPr>
    </w:p>
    <w:p w14:paraId="65DD5472" w14:textId="77777777" w:rsidR="00A53930" w:rsidRDefault="00A53930" w:rsidP="00A53930">
      <w:pPr>
        <w:spacing w:after="0"/>
        <w:rPr>
          <w:rFonts w:ascii="Times New Roman" w:hAnsi="Times New Roman"/>
          <w:sz w:val="28"/>
          <w:szCs w:val="28"/>
        </w:rPr>
      </w:pPr>
    </w:p>
    <w:p w14:paraId="0ACAE075" w14:textId="258A7984" w:rsidR="0083782A" w:rsidRPr="009B7E50" w:rsidRDefault="0083782A" w:rsidP="00A53930">
      <w:pPr>
        <w:spacing w:after="0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 xml:space="preserve">Tiến hành lúc </w:t>
      </w:r>
      <w:r w:rsidR="00647A45">
        <w:rPr>
          <w:rFonts w:ascii="Times New Roman" w:hAnsi="Times New Roman"/>
          <w:sz w:val="28"/>
          <w:szCs w:val="28"/>
        </w:rPr>
        <w:t>13h 15, ngày 2</w:t>
      </w:r>
      <w:r w:rsidR="00A53930">
        <w:rPr>
          <w:rFonts w:ascii="Times New Roman" w:hAnsi="Times New Roman"/>
          <w:sz w:val="28"/>
          <w:szCs w:val="28"/>
        </w:rPr>
        <w:t>3</w:t>
      </w:r>
      <w:r w:rsidR="00EC348B">
        <w:rPr>
          <w:rFonts w:ascii="Times New Roman" w:hAnsi="Times New Roman"/>
          <w:sz w:val="28"/>
          <w:szCs w:val="28"/>
        </w:rPr>
        <w:t xml:space="preserve"> tháng 4</w:t>
      </w:r>
      <w:r w:rsidR="0074626B">
        <w:rPr>
          <w:rFonts w:ascii="Times New Roman" w:hAnsi="Times New Roman"/>
          <w:sz w:val="28"/>
          <w:szCs w:val="28"/>
        </w:rPr>
        <w:t xml:space="preserve"> năm 202</w:t>
      </w:r>
      <w:r w:rsidR="00A53930">
        <w:rPr>
          <w:rFonts w:ascii="Times New Roman" w:hAnsi="Times New Roman"/>
          <w:sz w:val="28"/>
          <w:szCs w:val="28"/>
        </w:rPr>
        <w:t>4</w:t>
      </w:r>
    </w:p>
    <w:p w14:paraId="241190BE" w14:textId="2DF8B668" w:rsidR="0083782A" w:rsidRDefault="0083782A" w:rsidP="00A53930">
      <w:pPr>
        <w:spacing w:after="0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 xml:space="preserve">Địa điểm: </w:t>
      </w:r>
      <w:r w:rsidR="00EC348B">
        <w:rPr>
          <w:rFonts w:ascii="Times New Roman" w:hAnsi="Times New Roman"/>
          <w:sz w:val="28"/>
          <w:szCs w:val="28"/>
        </w:rPr>
        <w:t>Phòng Hội đồng Trường THCS Đoàn Thị Điểm</w:t>
      </w:r>
    </w:p>
    <w:p w14:paraId="50EA9141" w14:textId="05101EBE" w:rsidR="0083782A" w:rsidRDefault="0083782A" w:rsidP="00A53930">
      <w:pPr>
        <w:spacing w:after="0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>Chủ trì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6532B">
        <w:rPr>
          <w:rFonts w:ascii="Times New Roman" w:hAnsi="Times New Roman"/>
          <w:sz w:val="28"/>
          <w:szCs w:val="28"/>
        </w:rPr>
        <w:t xml:space="preserve"> </w:t>
      </w:r>
      <w:r w:rsidR="004C6E67">
        <w:rPr>
          <w:rFonts w:ascii="Times New Roman" w:hAnsi="Times New Roman"/>
          <w:sz w:val="28"/>
          <w:szCs w:val="28"/>
        </w:rPr>
        <w:t>Nguyễn Thị Hằng Nga</w:t>
      </w:r>
    </w:p>
    <w:p w14:paraId="51D34859" w14:textId="1B92F2BC" w:rsidR="0083782A" w:rsidRPr="00335AE1" w:rsidRDefault="004C6E67" w:rsidP="00A5393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Thư ký: Lê Thị Thúy Hòa</w:t>
      </w:r>
    </w:p>
    <w:p w14:paraId="318B6117" w14:textId="77777777" w:rsidR="0083782A" w:rsidRDefault="0083782A" w:rsidP="00A53930">
      <w:pPr>
        <w:spacing w:after="0"/>
        <w:rPr>
          <w:rFonts w:ascii="Times New Roman" w:hAnsi="Times New Roman"/>
          <w:sz w:val="28"/>
          <w:szCs w:val="28"/>
        </w:rPr>
      </w:pPr>
      <w:r w:rsidRPr="00335A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Tham dự: cc, vc</w:t>
      </w:r>
    </w:p>
    <w:p w14:paraId="30E4E714" w14:textId="4DF4663B" w:rsidR="00647A45" w:rsidRPr="00F5625B" w:rsidRDefault="0083782A" w:rsidP="00A5393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Vắng: 0</w:t>
      </w:r>
    </w:p>
    <w:p w14:paraId="5FA37217" w14:textId="77777777" w:rsidR="00F5625B" w:rsidRDefault="00F5625B" w:rsidP="00A539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C5CD238" w14:textId="77777777" w:rsidR="00F5625B" w:rsidRDefault="00F5625B" w:rsidP="00A539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F859C96" w14:textId="77777777" w:rsidR="0083782A" w:rsidRDefault="0083782A" w:rsidP="00A539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D3B5C">
        <w:rPr>
          <w:rFonts w:ascii="Times New Roman" w:hAnsi="Times New Roman"/>
          <w:b/>
          <w:sz w:val="28"/>
          <w:szCs w:val="28"/>
        </w:rPr>
        <w:t>NỘI DUNG</w:t>
      </w:r>
    </w:p>
    <w:p w14:paraId="5881B4F8" w14:textId="77777777" w:rsidR="00647A45" w:rsidRDefault="00647A45" w:rsidP="00A539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3D51B87" w14:textId="0477D390" w:rsidR="0083782A" w:rsidRDefault="0083782A" w:rsidP="00A5393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B6B03">
        <w:rPr>
          <w:rFonts w:ascii="Times New Roman" w:hAnsi="Times New Roman"/>
          <w:b/>
          <w:sz w:val="28"/>
          <w:szCs w:val="28"/>
        </w:rPr>
        <w:t>I. Đánh giá hoạt đông tháng qua</w:t>
      </w:r>
      <w:r w:rsidR="00A23488">
        <w:rPr>
          <w:rFonts w:ascii="Times New Roman" w:hAnsi="Times New Roman"/>
          <w:b/>
          <w:sz w:val="28"/>
          <w:szCs w:val="28"/>
        </w:rPr>
        <w:t>:</w:t>
      </w:r>
    </w:p>
    <w:p w14:paraId="6F5FB0F2" w14:textId="77777777" w:rsidR="00A53930" w:rsidRPr="00A53930" w:rsidRDefault="00A53930" w:rsidP="00A5393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53930">
        <w:rPr>
          <w:rFonts w:ascii="Times New Roman" w:hAnsi="Times New Roman"/>
          <w:bCs/>
          <w:sz w:val="28"/>
          <w:szCs w:val="28"/>
        </w:rPr>
        <w:t>- 100% CC, VC tham gia thi đua dạy- học chào mừng các ngày lễ lớn của dân tộc, ngày giải phóng miền Nam thống nhất đất nước 30/4 và ngày Quốc tế lao động 1/5.</w:t>
      </w:r>
    </w:p>
    <w:p w14:paraId="45142D39" w14:textId="77777777" w:rsidR="00A53930" w:rsidRPr="00A53930" w:rsidRDefault="00A53930" w:rsidP="00A5393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53930">
        <w:rPr>
          <w:rFonts w:ascii="Times New Roman" w:hAnsi="Times New Roman"/>
          <w:bCs/>
          <w:sz w:val="28"/>
          <w:szCs w:val="28"/>
        </w:rPr>
        <w:t>- Tuyên truyền về ngày giải phóng miền Nam thống nhất đất nước 30/4 và ngày Quốc tế lao động 1/5.</w:t>
      </w:r>
    </w:p>
    <w:p w14:paraId="3217C08B" w14:textId="69EC168B" w:rsidR="00A53930" w:rsidRPr="00A53930" w:rsidRDefault="00A53930" w:rsidP="00A5393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53930">
        <w:rPr>
          <w:rFonts w:ascii="Times New Roman" w:hAnsi="Times New Roman"/>
          <w:bCs/>
          <w:sz w:val="28"/>
          <w:szCs w:val="28"/>
        </w:rPr>
        <w:t>- Tiếp tục vận động CB-CC-VC tham gia “Cuộc thi tìm hiểu lịch sử 120 năm hình thành và phát triển Tỉnh ĐăkLăk</w:t>
      </w:r>
      <w:proofErr w:type="gramStart"/>
      <w:r w:rsidRPr="00A53930">
        <w:rPr>
          <w:rFonts w:ascii="Times New Roman" w:hAnsi="Times New Roman"/>
          <w:bCs/>
          <w:sz w:val="28"/>
          <w:szCs w:val="28"/>
        </w:rPr>
        <w:t>” .</w:t>
      </w:r>
      <w:proofErr w:type="gramEnd"/>
    </w:p>
    <w:p w14:paraId="5442705B" w14:textId="77777777" w:rsidR="00A53930" w:rsidRPr="00A53930" w:rsidRDefault="00A53930" w:rsidP="00A5393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53930">
        <w:rPr>
          <w:rFonts w:ascii="Times New Roman" w:hAnsi="Times New Roman"/>
          <w:bCs/>
          <w:sz w:val="28"/>
          <w:szCs w:val="28"/>
        </w:rPr>
        <w:t>- Tuyên truyền phòng, chống tai nạn thương tích, chống bạo lực học đường trong trường học.</w:t>
      </w:r>
    </w:p>
    <w:p w14:paraId="13DD476D" w14:textId="77777777" w:rsidR="00A53930" w:rsidRPr="00A53930" w:rsidRDefault="00A53930" w:rsidP="00A5393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53930">
        <w:rPr>
          <w:rFonts w:ascii="Times New Roman" w:hAnsi="Times New Roman"/>
          <w:bCs/>
          <w:sz w:val="28"/>
          <w:szCs w:val="28"/>
        </w:rPr>
        <w:t>- Thực hiện triển khai CV số 37 / PGDĐT ngày 05/4/2024 về việc triển khai các cuộc thi do Bộ GDĐT phát động, tổ chức.</w:t>
      </w:r>
    </w:p>
    <w:p w14:paraId="2B09D772" w14:textId="7F98CE7D" w:rsidR="00A53930" w:rsidRPr="00A53930" w:rsidRDefault="00A53930" w:rsidP="00A5393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53930">
        <w:rPr>
          <w:rFonts w:ascii="Times New Roman" w:hAnsi="Times New Roman"/>
          <w:bCs/>
          <w:sz w:val="28"/>
          <w:szCs w:val="28"/>
        </w:rPr>
        <w:t>- Triển khai cuộc thi “Sáng kiến đảm bảo trật tự trường học về phòng ngừa bạo lực học đường và lao động trẻ em” bằng hình thức vẽ tranh.</w:t>
      </w:r>
    </w:p>
    <w:p w14:paraId="339B08C1" w14:textId="52BA5303" w:rsidR="00A53930" w:rsidRPr="00A53930" w:rsidRDefault="00A53930" w:rsidP="00A5393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53930">
        <w:rPr>
          <w:rFonts w:ascii="Times New Roman" w:hAnsi="Times New Roman"/>
          <w:bCs/>
          <w:sz w:val="28"/>
          <w:szCs w:val="28"/>
        </w:rPr>
        <w:t xml:space="preserve">- Triển khai cuộc thi “Vẽ trah của thiếu niên, nhi đồng về chiến thắng Điện Biên Phủ và hình ảnh Điện Biên Phủ hôm nay” </w:t>
      </w:r>
      <w:r>
        <w:rPr>
          <w:rFonts w:ascii="Times New Roman" w:hAnsi="Times New Roman"/>
          <w:bCs/>
          <w:sz w:val="28"/>
          <w:szCs w:val="28"/>
        </w:rPr>
        <w:t xml:space="preserve">với 04 sản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phẩm </w:t>
      </w:r>
      <w:r w:rsidRPr="00A53930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14:paraId="4D6D1284" w14:textId="1CAE28AA" w:rsidR="0083782A" w:rsidRPr="003B6B03" w:rsidRDefault="0083782A" w:rsidP="00A539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Thực hiện tốt kế hoạch đã đề ra</w:t>
      </w:r>
    </w:p>
    <w:p w14:paraId="6C6C3455" w14:textId="416EA8FE" w:rsidR="0083782A" w:rsidRPr="003B6B03" w:rsidRDefault="0083782A" w:rsidP="00A5393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B6B03">
        <w:rPr>
          <w:rFonts w:ascii="Times New Roman" w:hAnsi="Times New Roman"/>
          <w:b/>
          <w:sz w:val="28"/>
          <w:szCs w:val="28"/>
        </w:rPr>
        <w:t>II. Triển khai một số công văn, hướng dẫn của cấp trên</w:t>
      </w:r>
      <w:r w:rsidR="00DE4246">
        <w:rPr>
          <w:rFonts w:ascii="Times New Roman" w:hAnsi="Times New Roman"/>
          <w:b/>
          <w:sz w:val="28"/>
          <w:szCs w:val="28"/>
        </w:rPr>
        <w:t>:</w:t>
      </w:r>
    </w:p>
    <w:p w14:paraId="06A015E0" w14:textId="77777777" w:rsidR="00A53930" w:rsidRPr="00A53930" w:rsidRDefault="00A53930" w:rsidP="00A5393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53930">
        <w:rPr>
          <w:rFonts w:ascii="Times New Roman" w:hAnsi="Times New Roman"/>
          <w:bCs/>
          <w:sz w:val="28"/>
          <w:szCs w:val="28"/>
        </w:rPr>
        <w:t>- Thực hiện triển khai CV số 37 / PGDĐT ngày 05/4/2024 về việc triển khai các cuộc thi do Bộ GDĐT phát động, tổ chức.</w:t>
      </w:r>
    </w:p>
    <w:p w14:paraId="7C892309" w14:textId="06E65933" w:rsidR="00C80750" w:rsidRDefault="0083782A" w:rsidP="00A539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- 100 % CC, VC tham gia t</w:t>
      </w:r>
      <w:r w:rsidR="00AB7694">
        <w:rPr>
          <w:rFonts w:ascii="Times New Roman" w:hAnsi="Times New Roman"/>
          <w:sz w:val="28"/>
          <w:szCs w:val="28"/>
        </w:rPr>
        <w:t xml:space="preserve">hi đua dạy – học </w:t>
      </w:r>
      <w:r w:rsidR="00C80750">
        <w:rPr>
          <w:rFonts w:ascii="Times New Roman" w:hAnsi="Times New Roman"/>
          <w:sz w:val="28"/>
          <w:szCs w:val="28"/>
        </w:rPr>
        <w:t xml:space="preserve">chào mừng </w:t>
      </w:r>
      <w:r w:rsidR="00130818">
        <w:rPr>
          <w:rFonts w:ascii="Times New Roman" w:hAnsi="Times New Roman"/>
          <w:sz w:val="28"/>
          <w:szCs w:val="28"/>
        </w:rPr>
        <w:t>các ngày lễ lớn</w:t>
      </w:r>
      <w:r w:rsidR="00C80750">
        <w:rPr>
          <w:rFonts w:ascii="Times New Roman" w:hAnsi="Times New Roman"/>
          <w:sz w:val="28"/>
          <w:szCs w:val="28"/>
        </w:rPr>
        <w:t>.</w:t>
      </w:r>
    </w:p>
    <w:p w14:paraId="75CE6B4A" w14:textId="77777777" w:rsidR="0083782A" w:rsidRDefault="0083782A" w:rsidP="00A539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Ý kiến: không</w:t>
      </w:r>
    </w:p>
    <w:p w14:paraId="0AF6EC33" w14:textId="77777777" w:rsidR="0083782A" w:rsidRDefault="0083782A" w:rsidP="00A539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Biểu quyết:  100% nhất trí với nội dung trên</w:t>
      </w:r>
    </w:p>
    <w:p w14:paraId="3DD00CCF" w14:textId="458F64B4" w:rsidR="0083782A" w:rsidRDefault="0083782A" w:rsidP="00A53930">
      <w:pPr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Cuộc họp kế</w:t>
      </w:r>
      <w:r w:rsidR="00EC348B">
        <w:rPr>
          <w:rFonts w:ascii="Times New Roman" w:hAnsi="Times New Roman"/>
          <w:sz w:val="28"/>
          <w:szCs w:val="28"/>
        </w:rPr>
        <w:t xml:space="preserve">t thúc vào lúc </w:t>
      </w:r>
      <w:r w:rsidR="00A53930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giờ</w:t>
      </w:r>
      <w:r w:rsidR="00EC348B">
        <w:rPr>
          <w:rFonts w:ascii="Times New Roman" w:hAnsi="Times New Roman"/>
          <w:sz w:val="28"/>
          <w:szCs w:val="28"/>
        </w:rPr>
        <w:t xml:space="preserve"> 30</w:t>
      </w:r>
      <w:r w:rsidR="00DE42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E4246">
        <w:rPr>
          <w:rFonts w:ascii="Times New Roman" w:hAnsi="Times New Roman"/>
          <w:sz w:val="28"/>
          <w:szCs w:val="28"/>
        </w:rPr>
        <w:t xml:space="preserve">phút </w:t>
      </w:r>
      <w:r>
        <w:rPr>
          <w:rFonts w:ascii="Times New Roman" w:hAnsi="Times New Roman"/>
          <w:sz w:val="28"/>
          <w:szCs w:val="28"/>
        </w:rPr>
        <w:t xml:space="preserve"> cùng</w:t>
      </w:r>
      <w:proofErr w:type="gramEnd"/>
      <w:r>
        <w:rPr>
          <w:rFonts w:ascii="Times New Roman" w:hAnsi="Times New Roman"/>
          <w:sz w:val="28"/>
          <w:szCs w:val="28"/>
        </w:rPr>
        <w:t xml:space="preserve"> ngày</w:t>
      </w:r>
    </w:p>
    <w:p w14:paraId="767CE8CB" w14:textId="77777777" w:rsidR="00A53930" w:rsidRDefault="00A53930" w:rsidP="00A53930"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p w14:paraId="71884873" w14:textId="69429A24" w:rsidR="0083782A" w:rsidRPr="003B6B03" w:rsidRDefault="00A53930" w:rsidP="00A53930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83782A">
        <w:rPr>
          <w:rFonts w:ascii="Times New Roman" w:hAnsi="Times New Roman"/>
          <w:sz w:val="28"/>
          <w:szCs w:val="28"/>
        </w:rPr>
        <w:t xml:space="preserve">   </w:t>
      </w:r>
      <w:r w:rsidR="0083782A" w:rsidRPr="003B6B03">
        <w:rPr>
          <w:rFonts w:ascii="Times New Roman" w:hAnsi="Times New Roman"/>
          <w:b/>
          <w:i/>
          <w:sz w:val="28"/>
          <w:szCs w:val="28"/>
        </w:rPr>
        <w:t>Thư ký                                                                                Chủ trì</w:t>
      </w:r>
    </w:p>
    <w:p w14:paraId="14504929" w14:textId="77777777" w:rsidR="0083782A" w:rsidRPr="003B6B03" w:rsidRDefault="0083782A" w:rsidP="00A53930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14:paraId="6713543A" w14:textId="77777777" w:rsidR="0083782A" w:rsidRDefault="0083782A" w:rsidP="00A53930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i/>
          <w:color w:val="000000"/>
          <w:sz w:val="28"/>
          <w:szCs w:val="28"/>
          <w:bdr w:val="none" w:sz="0" w:space="0" w:color="auto" w:frame="1"/>
        </w:rPr>
      </w:pPr>
    </w:p>
    <w:p w14:paraId="4435F763" w14:textId="77777777" w:rsidR="00A53930" w:rsidRPr="003B6B03" w:rsidRDefault="00A53930" w:rsidP="00A53930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i/>
          <w:color w:val="000000"/>
          <w:sz w:val="28"/>
          <w:szCs w:val="28"/>
          <w:bdr w:val="none" w:sz="0" w:space="0" w:color="auto" w:frame="1"/>
        </w:rPr>
      </w:pPr>
    </w:p>
    <w:p w14:paraId="6B9326F5" w14:textId="2FE952EC" w:rsidR="0083782A" w:rsidRPr="003B6B03" w:rsidRDefault="00A53930" w:rsidP="00A53930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="005D2D52" w:rsidRPr="003B6B03">
        <w:rPr>
          <w:rFonts w:ascii="Times New Roman" w:hAnsi="Times New Roman"/>
          <w:b/>
          <w:i/>
          <w:sz w:val="28"/>
          <w:szCs w:val="28"/>
        </w:rPr>
        <w:t>Lê Thị Thúy Hòa</w:t>
      </w:r>
      <w:r w:rsidR="0083782A" w:rsidRPr="003B6B03">
        <w:rPr>
          <w:rFonts w:ascii="Times New Roman" w:hAnsi="Times New Roman"/>
          <w:b/>
          <w:i/>
          <w:sz w:val="28"/>
          <w:szCs w:val="28"/>
        </w:rPr>
        <w:t xml:space="preserve">          </w:t>
      </w:r>
      <w:r w:rsidR="005D2D52" w:rsidRPr="003B6B03">
        <w:rPr>
          <w:rFonts w:ascii="Times New Roman" w:hAnsi="Times New Roman"/>
          <w:b/>
          <w:i/>
          <w:sz w:val="28"/>
          <w:szCs w:val="28"/>
        </w:rPr>
        <w:t xml:space="preserve">                            </w:t>
      </w:r>
      <w:r w:rsidR="005D2D52" w:rsidRPr="003B6B03">
        <w:rPr>
          <w:rFonts w:ascii="Times New Roman" w:hAnsi="Times New Roman"/>
          <w:b/>
          <w:i/>
          <w:sz w:val="28"/>
          <w:szCs w:val="28"/>
        </w:rPr>
        <w:tab/>
      </w:r>
      <w:r w:rsidR="005D2D52" w:rsidRPr="003B6B03">
        <w:rPr>
          <w:rFonts w:ascii="Times New Roman" w:hAnsi="Times New Roman"/>
          <w:b/>
          <w:i/>
          <w:sz w:val="28"/>
          <w:szCs w:val="28"/>
        </w:rPr>
        <w:tab/>
        <w:t>Nguyễn Thị Hằng Nga</w:t>
      </w:r>
    </w:p>
    <w:p w14:paraId="396DD421" w14:textId="77777777" w:rsidR="00F264DB" w:rsidRDefault="00F264DB" w:rsidP="00A53930">
      <w:pPr>
        <w:spacing w:after="0"/>
      </w:pPr>
    </w:p>
    <w:p w14:paraId="1CFC0E97" w14:textId="77777777" w:rsidR="003B6B03" w:rsidRDefault="003B6B03" w:rsidP="00A53930">
      <w:pPr>
        <w:spacing w:after="0"/>
      </w:pPr>
    </w:p>
    <w:sectPr w:rsidR="003B6B03" w:rsidSect="0001558A">
      <w:pgSz w:w="12240" w:h="15840"/>
      <w:pgMar w:top="426" w:right="1134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82A"/>
    <w:rsid w:val="0001558A"/>
    <w:rsid w:val="000526A3"/>
    <w:rsid w:val="001250B9"/>
    <w:rsid w:val="00130818"/>
    <w:rsid w:val="002D421D"/>
    <w:rsid w:val="003B6B03"/>
    <w:rsid w:val="004C6E67"/>
    <w:rsid w:val="005858C9"/>
    <w:rsid w:val="005D2D52"/>
    <w:rsid w:val="006200FB"/>
    <w:rsid w:val="00647A45"/>
    <w:rsid w:val="00716BF0"/>
    <w:rsid w:val="0074626B"/>
    <w:rsid w:val="00792B1C"/>
    <w:rsid w:val="0081631C"/>
    <w:rsid w:val="0083782A"/>
    <w:rsid w:val="0091460D"/>
    <w:rsid w:val="00A23488"/>
    <w:rsid w:val="00A53930"/>
    <w:rsid w:val="00A70C5D"/>
    <w:rsid w:val="00AA0E33"/>
    <w:rsid w:val="00AB7694"/>
    <w:rsid w:val="00B543D7"/>
    <w:rsid w:val="00C80750"/>
    <w:rsid w:val="00C948C9"/>
    <w:rsid w:val="00D47211"/>
    <w:rsid w:val="00D6689E"/>
    <w:rsid w:val="00D97651"/>
    <w:rsid w:val="00DE4246"/>
    <w:rsid w:val="00EC348B"/>
    <w:rsid w:val="00ED4EF0"/>
    <w:rsid w:val="00EF28DE"/>
    <w:rsid w:val="00EF5605"/>
    <w:rsid w:val="00F264DB"/>
    <w:rsid w:val="00F5625B"/>
    <w:rsid w:val="00F6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9FE324B"/>
  <w15:docId w15:val="{FAD87D6F-63B6-46EB-940D-B92667E4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8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716BF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16BF0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16BF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18</cp:revision>
  <cp:lastPrinted>2023-05-08T02:45:00Z</cp:lastPrinted>
  <dcterms:created xsi:type="dcterms:W3CDTF">2021-10-28T12:59:00Z</dcterms:created>
  <dcterms:modified xsi:type="dcterms:W3CDTF">2024-04-23T14:34:00Z</dcterms:modified>
</cp:coreProperties>
</file>